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BBF10" w14:textId="77777777" w:rsidR="00567F0B" w:rsidRPr="00AD0A50" w:rsidRDefault="00567F0B">
      <w:pPr>
        <w:jc w:val="both"/>
        <w:rPr>
          <w:rFonts w:ascii="標楷體" w:eastAsia="標楷體"/>
        </w:rPr>
      </w:pPr>
    </w:p>
    <w:p w14:paraId="153DBEFA" w14:textId="77777777" w:rsidR="00567F0B" w:rsidRPr="00AD0A50" w:rsidRDefault="00567F0B">
      <w:pPr>
        <w:jc w:val="both"/>
        <w:rPr>
          <w:rFonts w:ascii="標楷體" w:eastAsia="標楷體"/>
        </w:rPr>
      </w:pPr>
    </w:p>
    <w:p w14:paraId="7CD44187" w14:textId="7F50D8E0" w:rsidR="00567F0B" w:rsidRDefault="00567F0B">
      <w:pPr>
        <w:jc w:val="both"/>
        <w:rPr>
          <w:rFonts w:ascii="標楷體" w:eastAsia="標楷體"/>
        </w:rPr>
      </w:pPr>
    </w:p>
    <w:p w14:paraId="5B9CFA5E" w14:textId="303DBEB1" w:rsidR="00957B32" w:rsidRDefault="00957B32">
      <w:pPr>
        <w:jc w:val="both"/>
        <w:rPr>
          <w:rFonts w:ascii="標楷體" w:eastAsia="標楷體"/>
        </w:rPr>
      </w:pPr>
    </w:p>
    <w:p w14:paraId="4BC95E46" w14:textId="07327255" w:rsidR="00957B32" w:rsidRDefault="00957B32">
      <w:pPr>
        <w:jc w:val="both"/>
        <w:rPr>
          <w:rFonts w:ascii="標楷體" w:eastAsia="標楷體"/>
        </w:rPr>
      </w:pPr>
    </w:p>
    <w:p w14:paraId="3558E49F" w14:textId="77777777" w:rsidR="00957B32" w:rsidRPr="00AD0A50" w:rsidRDefault="00957B32">
      <w:pPr>
        <w:jc w:val="both"/>
        <w:rPr>
          <w:rFonts w:ascii="標楷體" w:eastAsia="標楷體"/>
        </w:rPr>
      </w:pPr>
    </w:p>
    <w:p w14:paraId="75E2C789" w14:textId="77777777" w:rsidR="000207C4" w:rsidRPr="007A730C" w:rsidRDefault="000207C4" w:rsidP="000207C4">
      <w:pPr>
        <w:ind w:left="142" w:firstLineChars="493" w:firstLine="1777"/>
        <w:jc w:val="both"/>
        <w:rPr>
          <w:rFonts w:ascii="標楷體" w:eastAsia="標楷體"/>
          <w:b/>
          <w:sz w:val="36"/>
          <w:szCs w:val="36"/>
          <w:u w:val="single"/>
        </w:rPr>
      </w:pPr>
      <w:r w:rsidRPr="007A730C">
        <w:rPr>
          <w:rFonts w:ascii="標楷體" w:eastAsia="標楷體" w:hint="eastAsia"/>
          <w:b/>
          <w:sz w:val="36"/>
          <w:szCs w:val="36"/>
          <w:u w:val="single"/>
        </w:rPr>
        <w:t xml:space="preserve">  </w:t>
      </w:r>
      <w:r w:rsidRPr="007A730C">
        <w:rPr>
          <w:rFonts w:ascii="標楷體" w:eastAsia="標楷體"/>
          <w:b/>
          <w:sz w:val="36"/>
          <w:szCs w:val="36"/>
          <w:u w:val="single"/>
        </w:rPr>
        <w:t xml:space="preserve">  </w:t>
      </w:r>
      <w:r w:rsidRPr="007A730C">
        <w:rPr>
          <w:rFonts w:eastAsia="標楷體" w:hAnsi="標楷體" w:hint="eastAsia"/>
          <w:b/>
          <w:kern w:val="0"/>
          <w:sz w:val="36"/>
          <w:szCs w:val="36"/>
          <w:u w:val="single"/>
        </w:rPr>
        <w:t>弘光</w:t>
      </w:r>
      <w:r w:rsidRPr="007A730C">
        <w:rPr>
          <w:rFonts w:eastAsia="標楷體" w:hAnsi="標楷體"/>
          <w:b/>
          <w:kern w:val="0"/>
          <w:sz w:val="36"/>
          <w:szCs w:val="36"/>
          <w:u w:val="single"/>
        </w:rPr>
        <w:t>科技大學</w:t>
      </w:r>
      <w:r w:rsidRPr="007A730C">
        <w:rPr>
          <w:rFonts w:ascii="標楷體" w:eastAsia="標楷體" w:hint="eastAsia"/>
          <w:b/>
          <w:sz w:val="36"/>
          <w:szCs w:val="36"/>
          <w:u w:val="single"/>
        </w:rPr>
        <w:t xml:space="preserve">    （讓與方）</w:t>
      </w:r>
    </w:p>
    <w:p w14:paraId="180DB767" w14:textId="77777777" w:rsidR="000207C4" w:rsidRPr="007A730C" w:rsidRDefault="000207C4" w:rsidP="000207C4">
      <w:pPr>
        <w:spacing w:before="480" w:after="480"/>
        <w:jc w:val="center"/>
        <w:rPr>
          <w:rFonts w:ascii="標楷體" w:eastAsia="標楷體"/>
          <w:b/>
          <w:sz w:val="36"/>
          <w:szCs w:val="36"/>
        </w:rPr>
      </w:pPr>
      <w:r w:rsidRPr="007A730C">
        <w:rPr>
          <w:rFonts w:ascii="標楷體" w:eastAsia="標楷體" w:hint="eastAsia"/>
          <w:b/>
          <w:sz w:val="36"/>
          <w:szCs w:val="36"/>
        </w:rPr>
        <w:t>暨</w:t>
      </w:r>
    </w:p>
    <w:p w14:paraId="61419BCB" w14:textId="77777777" w:rsidR="000207C4" w:rsidRPr="007A730C" w:rsidRDefault="000207C4" w:rsidP="000207C4">
      <w:pPr>
        <w:ind w:left="1920"/>
        <w:jc w:val="both"/>
        <w:rPr>
          <w:rFonts w:ascii="標楷體" w:eastAsia="標楷體"/>
          <w:b/>
          <w:sz w:val="36"/>
          <w:szCs w:val="36"/>
        </w:rPr>
      </w:pPr>
      <w:r w:rsidRPr="007A730C">
        <w:rPr>
          <w:rFonts w:ascii="標楷體" w:eastAsia="標楷體" w:hint="eastAsia"/>
          <w:b/>
          <w:sz w:val="36"/>
          <w:szCs w:val="36"/>
          <w:u w:val="single"/>
        </w:rPr>
        <w:t xml:space="preserve">  </w:t>
      </w:r>
      <w:r w:rsidRPr="007A730C">
        <w:rPr>
          <w:rFonts w:ascii="標楷體" w:eastAsia="標楷體"/>
          <w:b/>
          <w:sz w:val="36"/>
          <w:szCs w:val="36"/>
          <w:u w:val="single"/>
        </w:rPr>
        <w:t xml:space="preserve">  </w:t>
      </w:r>
      <w:r w:rsidRPr="007A730C">
        <w:rPr>
          <w:rFonts w:eastAsia="標楷體" w:hAnsi="標楷體"/>
          <w:b/>
          <w:kern w:val="0"/>
          <w:sz w:val="36"/>
          <w:szCs w:val="36"/>
          <w:u w:val="single"/>
        </w:rPr>
        <w:t xml:space="preserve">           </w:t>
      </w:r>
      <w:r w:rsidRPr="007A730C">
        <w:rPr>
          <w:rFonts w:ascii="標楷體" w:eastAsia="標楷體" w:hint="eastAsia"/>
          <w:b/>
          <w:sz w:val="36"/>
          <w:szCs w:val="36"/>
          <w:u w:val="single"/>
        </w:rPr>
        <w:t xml:space="preserve">    （受讓方）</w:t>
      </w:r>
    </w:p>
    <w:p w14:paraId="2D02AF7C" w14:textId="77777777" w:rsidR="000207C4" w:rsidRPr="007A730C" w:rsidRDefault="000207C4" w:rsidP="000207C4">
      <w:pPr>
        <w:jc w:val="center"/>
        <w:rPr>
          <w:rFonts w:ascii="標楷體" w:eastAsia="標楷體"/>
          <w:b/>
          <w:sz w:val="36"/>
          <w:szCs w:val="36"/>
        </w:rPr>
      </w:pPr>
      <w:r w:rsidRPr="007A730C">
        <w:rPr>
          <w:rFonts w:ascii="標楷體" w:eastAsia="標楷體" w:hint="eastAsia"/>
          <w:b/>
          <w:sz w:val="36"/>
          <w:szCs w:val="36"/>
        </w:rPr>
        <w:t>專利讓與契約書</w:t>
      </w:r>
    </w:p>
    <w:p w14:paraId="454F9436" w14:textId="77777777" w:rsidR="00957B32" w:rsidRPr="001B25F2" w:rsidRDefault="00567F0B" w:rsidP="00957B32">
      <w:pPr>
        <w:spacing w:before="240" w:line="400" w:lineRule="exact"/>
        <w:jc w:val="center"/>
        <w:rPr>
          <w:rFonts w:ascii="標楷體" w:eastAsia="標楷體"/>
        </w:rPr>
      </w:pPr>
      <w:r w:rsidRPr="00AD0A50">
        <w:rPr>
          <w:rFonts w:ascii="標楷體" w:eastAsia="標楷體"/>
        </w:rPr>
        <w:br w:type="page"/>
      </w:r>
      <w:r w:rsidR="00957B32" w:rsidRPr="001B25F2">
        <w:rPr>
          <w:rFonts w:ascii="標楷體" w:eastAsia="標楷體" w:hint="eastAsia"/>
          <w:sz w:val="40"/>
        </w:rPr>
        <w:lastRenderedPageBreak/>
        <w:t>專</w:t>
      </w:r>
      <w:r w:rsidR="00957B32" w:rsidRPr="001B25F2">
        <w:rPr>
          <w:rFonts w:ascii="標楷體" w:eastAsia="標楷體"/>
          <w:sz w:val="40"/>
        </w:rPr>
        <w:t xml:space="preserve"> </w:t>
      </w:r>
      <w:r w:rsidR="00957B32" w:rsidRPr="001B25F2">
        <w:rPr>
          <w:rFonts w:ascii="標楷體" w:eastAsia="標楷體" w:hint="eastAsia"/>
          <w:sz w:val="40"/>
        </w:rPr>
        <w:t>利</w:t>
      </w:r>
      <w:r w:rsidR="00957B32" w:rsidRPr="001B25F2">
        <w:rPr>
          <w:rFonts w:ascii="標楷體" w:eastAsia="標楷體"/>
          <w:sz w:val="40"/>
        </w:rPr>
        <w:t xml:space="preserve"> </w:t>
      </w:r>
      <w:r w:rsidR="00957B32" w:rsidRPr="001B25F2">
        <w:rPr>
          <w:rFonts w:ascii="標楷體" w:eastAsia="標楷體" w:hint="eastAsia"/>
          <w:sz w:val="40"/>
        </w:rPr>
        <w:t>讓</w:t>
      </w:r>
      <w:r w:rsidR="00957B32" w:rsidRPr="001B25F2">
        <w:rPr>
          <w:rFonts w:ascii="標楷體" w:eastAsia="標楷體"/>
          <w:sz w:val="40"/>
        </w:rPr>
        <w:t xml:space="preserve"> </w:t>
      </w:r>
      <w:r w:rsidR="00957B32" w:rsidRPr="001B25F2">
        <w:rPr>
          <w:rFonts w:ascii="標楷體" w:eastAsia="標楷體" w:hint="eastAsia"/>
          <w:sz w:val="40"/>
        </w:rPr>
        <w:t>與</w:t>
      </w:r>
      <w:r w:rsidR="00957B32" w:rsidRPr="001B25F2">
        <w:rPr>
          <w:rFonts w:ascii="標楷體" w:eastAsia="標楷體"/>
          <w:sz w:val="40"/>
        </w:rPr>
        <w:t xml:space="preserve"> </w:t>
      </w:r>
      <w:proofErr w:type="gramStart"/>
      <w:r w:rsidR="00957B32" w:rsidRPr="001B25F2">
        <w:rPr>
          <w:rFonts w:ascii="標楷體" w:eastAsia="標楷體" w:hint="eastAsia"/>
          <w:sz w:val="40"/>
        </w:rPr>
        <w:t>契</w:t>
      </w:r>
      <w:proofErr w:type="gramEnd"/>
      <w:r w:rsidR="00957B32" w:rsidRPr="001B25F2">
        <w:rPr>
          <w:rFonts w:ascii="標楷體" w:eastAsia="標楷體"/>
          <w:sz w:val="40"/>
        </w:rPr>
        <w:t xml:space="preserve"> </w:t>
      </w:r>
      <w:r w:rsidR="00957B32" w:rsidRPr="001B25F2">
        <w:rPr>
          <w:rFonts w:ascii="標楷體" w:eastAsia="標楷體" w:hint="eastAsia"/>
          <w:sz w:val="40"/>
        </w:rPr>
        <w:t>約</w:t>
      </w:r>
      <w:r w:rsidR="00957B32" w:rsidRPr="001B25F2">
        <w:rPr>
          <w:rFonts w:ascii="標楷體" w:eastAsia="標楷體"/>
          <w:sz w:val="40"/>
        </w:rPr>
        <w:t xml:space="preserve"> </w:t>
      </w:r>
      <w:r w:rsidR="00957B32" w:rsidRPr="001B25F2">
        <w:rPr>
          <w:rFonts w:ascii="標楷體" w:eastAsia="標楷體" w:hint="eastAsia"/>
          <w:sz w:val="40"/>
        </w:rPr>
        <w:t>書</w:t>
      </w:r>
    </w:p>
    <w:p w14:paraId="18F5B72F" w14:textId="77777777" w:rsidR="00957B32" w:rsidRPr="001B25F2" w:rsidRDefault="00957B32" w:rsidP="00957B32">
      <w:pPr>
        <w:spacing w:before="120" w:after="120" w:line="400" w:lineRule="exact"/>
        <w:jc w:val="both"/>
        <w:textAlignment w:val="baseline"/>
        <w:rPr>
          <w:rFonts w:eastAsia="標楷體" w:hAnsi="標楷體"/>
          <w:sz w:val="26"/>
          <w:szCs w:val="26"/>
        </w:rPr>
      </w:pPr>
    </w:p>
    <w:p w14:paraId="25813834" w14:textId="77777777" w:rsidR="00957B32" w:rsidRPr="001B25F2" w:rsidRDefault="00957B32" w:rsidP="00957B32">
      <w:pPr>
        <w:spacing w:before="120" w:after="120" w:line="400" w:lineRule="exact"/>
        <w:jc w:val="both"/>
        <w:textAlignment w:val="baseline"/>
        <w:rPr>
          <w:rFonts w:eastAsia="標楷體" w:hAnsi="標楷體"/>
          <w:sz w:val="28"/>
          <w:szCs w:val="28"/>
        </w:rPr>
      </w:pPr>
      <w:r w:rsidRPr="001B25F2">
        <w:rPr>
          <w:rFonts w:eastAsia="標楷體" w:hAnsi="標楷體" w:hint="eastAsia"/>
          <w:b/>
          <w:sz w:val="28"/>
          <w:szCs w:val="28"/>
        </w:rPr>
        <w:t>立合約書人</w:t>
      </w:r>
      <w:r w:rsidRPr="001B25F2">
        <w:rPr>
          <w:rFonts w:eastAsia="標楷體" w:hAnsi="標楷體" w:hint="eastAsia"/>
          <w:sz w:val="28"/>
          <w:szCs w:val="28"/>
        </w:rPr>
        <w:t>：弘光</w:t>
      </w:r>
      <w:r w:rsidRPr="001B25F2">
        <w:rPr>
          <w:rFonts w:eastAsia="標楷體" w:hAnsi="標楷體"/>
          <w:sz w:val="28"/>
          <w:szCs w:val="28"/>
        </w:rPr>
        <w:t>科技大學</w:t>
      </w:r>
      <w:r w:rsidRPr="001B25F2">
        <w:rPr>
          <w:rFonts w:eastAsia="標楷體" w:hAnsi="標楷體" w:hint="eastAsia"/>
          <w:sz w:val="28"/>
          <w:szCs w:val="28"/>
        </w:rPr>
        <w:t xml:space="preserve">           </w:t>
      </w:r>
      <w:r w:rsidRPr="001B25F2">
        <w:rPr>
          <w:rFonts w:ascii="標楷體" w:eastAsia="標楷體"/>
          <w:sz w:val="28"/>
          <w:szCs w:val="28"/>
        </w:rPr>
        <w:t>(</w:t>
      </w:r>
      <w:r w:rsidRPr="001B25F2">
        <w:rPr>
          <w:rFonts w:ascii="標楷體" w:eastAsia="標楷體" w:hint="eastAsia"/>
          <w:sz w:val="28"/>
          <w:szCs w:val="28"/>
        </w:rPr>
        <w:t>讓與方，以下簡稱“甲方”</w:t>
      </w:r>
      <w:r w:rsidRPr="001B25F2">
        <w:rPr>
          <w:rFonts w:ascii="標楷體" w:eastAsia="標楷體"/>
          <w:sz w:val="28"/>
          <w:szCs w:val="28"/>
        </w:rPr>
        <w:t>)</w:t>
      </w:r>
    </w:p>
    <w:p w14:paraId="6955EA38" w14:textId="77777777" w:rsidR="00957B32" w:rsidRPr="001B25F2" w:rsidRDefault="00957B32" w:rsidP="00957B32">
      <w:pPr>
        <w:spacing w:line="400" w:lineRule="exact"/>
        <w:jc w:val="both"/>
        <w:rPr>
          <w:rFonts w:ascii="標楷體" w:eastAsia="標楷體"/>
          <w:sz w:val="28"/>
          <w:szCs w:val="28"/>
        </w:rPr>
      </w:pPr>
      <w:r w:rsidRPr="001B25F2">
        <w:rPr>
          <w:rFonts w:eastAsia="標楷體" w:hAnsi="標楷體" w:hint="eastAsia"/>
          <w:sz w:val="28"/>
          <w:szCs w:val="28"/>
        </w:rPr>
        <w:t xml:space="preserve">            </w:t>
      </w:r>
      <w:r w:rsidRPr="001B25F2">
        <w:rPr>
          <w:rFonts w:eastAsia="標楷體" w:hAnsi="標楷體" w:hint="eastAsia"/>
          <w:sz w:val="28"/>
          <w:szCs w:val="28"/>
        </w:rPr>
        <w:t>□□□□□□□□公司</w:t>
      </w:r>
      <w:r w:rsidRPr="001B25F2">
        <w:rPr>
          <w:rFonts w:eastAsia="標楷體" w:hAnsi="標楷體" w:hint="eastAsia"/>
          <w:sz w:val="28"/>
          <w:szCs w:val="28"/>
        </w:rPr>
        <w:t xml:space="preserve">   </w:t>
      </w:r>
      <w:r w:rsidRPr="001B25F2">
        <w:rPr>
          <w:rFonts w:ascii="標楷體" w:eastAsia="標楷體"/>
          <w:sz w:val="28"/>
          <w:szCs w:val="28"/>
        </w:rPr>
        <w:t>(</w:t>
      </w:r>
      <w:r w:rsidRPr="001B25F2">
        <w:rPr>
          <w:rFonts w:ascii="標楷體" w:eastAsia="標楷體" w:hint="eastAsia"/>
          <w:sz w:val="28"/>
          <w:szCs w:val="28"/>
        </w:rPr>
        <w:t>受讓方，以下簡稱“乙方”</w:t>
      </w:r>
      <w:r w:rsidRPr="001B25F2">
        <w:rPr>
          <w:rFonts w:ascii="標楷體" w:eastAsia="標楷體"/>
          <w:sz w:val="28"/>
          <w:szCs w:val="28"/>
        </w:rPr>
        <w:t>)</w:t>
      </w:r>
    </w:p>
    <w:p w14:paraId="2007638D" w14:textId="77777777" w:rsidR="00957B32" w:rsidRPr="001B25F2" w:rsidRDefault="00957B32" w:rsidP="00957B32">
      <w:pPr>
        <w:spacing w:line="400" w:lineRule="exact"/>
        <w:jc w:val="both"/>
        <w:rPr>
          <w:rFonts w:ascii="標楷體" w:eastAsia="標楷體"/>
        </w:rPr>
      </w:pPr>
    </w:p>
    <w:p w14:paraId="5682DFB4" w14:textId="77777777" w:rsidR="00957B32" w:rsidRPr="001B25F2" w:rsidRDefault="00957B32" w:rsidP="00957B32">
      <w:pPr>
        <w:spacing w:line="400" w:lineRule="exact"/>
        <w:jc w:val="both"/>
        <w:rPr>
          <w:rFonts w:ascii="標楷體" w:eastAsia="標楷體"/>
          <w:sz w:val="28"/>
          <w:szCs w:val="28"/>
        </w:rPr>
      </w:pPr>
      <w:proofErr w:type="gramStart"/>
      <w:r w:rsidRPr="001B25F2">
        <w:rPr>
          <w:rFonts w:ascii="標楷體" w:eastAsia="標楷體" w:hint="eastAsia"/>
          <w:sz w:val="28"/>
          <w:szCs w:val="28"/>
        </w:rPr>
        <w:t>緣甲乙</w:t>
      </w:r>
      <w:proofErr w:type="gramEnd"/>
      <w:r w:rsidRPr="001B25F2">
        <w:rPr>
          <w:rFonts w:ascii="標楷體" w:eastAsia="標楷體" w:hint="eastAsia"/>
          <w:sz w:val="28"/>
          <w:szCs w:val="28"/>
        </w:rPr>
        <w:t>雙方為特定專利之讓與事項，特立本</w:t>
      </w:r>
      <w:r w:rsidRPr="00964D31">
        <w:rPr>
          <w:rFonts w:ascii="標楷體" w:eastAsia="標楷體" w:hint="eastAsia"/>
          <w:sz w:val="28"/>
          <w:szCs w:val="28"/>
        </w:rPr>
        <w:t>契</w:t>
      </w:r>
      <w:r w:rsidRPr="001B25F2">
        <w:rPr>
          <w:rFonts w:ascii="標楷體" w:eastAsia="標楷體" w:hint="eastAsia"/>
          <w:sz w:val="28"/>
          <w:szCs w:val="28"/>
        </w:rPr>
        <w:t>約，並同意條件如下：</w:t>
      </w:r>
    </w:p>
    <w:p w14:paraId="75CCE12B" w14:textId="77777777" w:rsidR="00957B32" w:rsidRPr="001276EF" w:rsidRDefault="00957B32" w:rsidP="00957B32">
      <w:pPr>
        <w:spacing w:before="240" w:line="480" w:lineRule="exact"/>
        <w:jc w:val="both"/>
        <w:rPr>
          <w:rFonts w:eastAsia="標楷體"/>
          <w:b/>
          <w:sz w:val="28"/>
          <w:szCs w:val="28"/>
        </w:rPr>
      </w:pPr>
      <w:r w:rsidRPr="001276EF">
        <w:rPr>
          <w:rFonts w:eastAsia="標楷體"/>
          <w:b/>
          <w:sz w:val="28"/>
          <w:szCs w:val="28"/>
        </w:rPr>
        <w:t>第</w:t>
      </w:r>
      <w:r w:rsidRPr="001276EF">
        <w:rPr>
          <w:rFonts w:eastAsia="華康超明體"/>
          <w:b/>
          <w:sz w:val="28"/>
          <w:szCs w:val="28"/>
        </w:rPr>
        <w:t xml:space="preserve"> 1 </w:t>
      </w:r>
      <w:r w:rsidRPr="001276EF">
        <w:rPr>
          <w:rFonts w:eastAsia="標楷體"/>
          <w:b/>
          <w:sz w:val="28"/>
          <w:szCs w:val="28"/>
        </w:rPr>
        <w:t>條：雙方合意</w:t>
      </w:r>
    </w:p>
    <w:p w14:paraId="4FE71439" w14:textId="77777777" w:rsidR="00957B32" w:rsidRPr="001276EF" w:rsidRDefault="00957B32" w:rsidP="00957B32">
      <w:pPr>
        <w:spacing w:line="480" w:lineRule="exact"/>
        <w:ind w:leftChars="650" w:left="1560"/>
        <w:jc w:val="both"/>
        <w:rPr>
          <w:rFonts w:eastAsia="標楷體"/>
          <w:sz w:val="28"/>
          <w:szCs w:val="28"/>
        </w:rPr>
      </w:pPr>
      <w:r w:rsidRPr="001276EF">
        <w:rPr>
          <w:rFonts w:eastAsia="標楷體"/>
          <w:sz w:val="28"/>
          <w:szCs w:val="28"/>
        </w:rPr>
        <w:t>甲方同意依下列條件將研發成果「</w:t>
      </w:r>
      <w:r w:rsidRPr="001276EF">
        <w:rPr>
          <w:rFonts w:eastAsia="標楷體"/>
          <w:spacing w:val="20"/>
          <w:sz w:val="28"/>
          <w:szCs w:val="28"/>
        </w:rPr>
        <w:t>○○○○</w:t>
      </w:r>
      <w:r w:rsidRPr="001276EF">
        <w:rPr>
          <w:rFonts w:eastAsia="標楷體"/>
          <w:sz w:val="28"/>
          <w:szCs w:val="28"/>
        </w:rPr>
        <w:t>」之</w:t>
      </w:r>
      <w:r w:rsidRPr="001276EF">
        <w:rPr>
          <w:rFonts w:eastAsia="標楷體"/>
          <w:sz w:val="28"/>
          <w:szCs w:val="28"/>
        </w:rPr>
        <w:t>__________</w:t>
      </w:r>
      <w:r w:rsidRPr="001276EF">
        <w:rPr>
          <w:rFonts w:eastAsia="標楷體"/>
          <w:sz w:val="28"/>
          <w:szCs w:val="28"/>
        </w:rPr>
        <w:t>專利權</w:t>
      </w:r>
      <w:r w:rsidRPr="001276EF">
        <w:rPr>
          <w:rFonts w:eastAsia="標楷體"/>
          <w:sz w:val="28"/>
          <w:szCs w:val="28"/>
        </w:rPr>
        <w:t>(</w:t>
      </w:r>
      <w:r w:rsidRPr="001276EF">
        <w:rPr>
          <w:rFonts w:eastAsia="標楷體"/>
          <w:sz w:val="28"/>
          <w:szCs w:val="28"/>
        </w:rPr>
        <w:t>專利字號：</w:t>
      </w:r>
      <w:r w:rsidRPr="001276EF">
        <w:rPr>
          <w:rFonts w:eastAsia="標楷體"/>
          <w:sz w:val="28"/>
          <w:szCs w:val="28"/>
        </w:rPr>
        <w:t>____________</w:t>
      </w:r>
      <w:r w:rsidRPr="001276EF">
        <w:rPr>
          <w:rFonts w:eastAsia="標楷體"/>
          <w:sz w:val="28"/>
          <w:szCs w:val="28"/>
        </w:rPr>
        <w:t>，以下統稱「本專利」</w:t>
      </w:r>
      <w:r w:rsidRPr="001276EF">
        <w:rPr>
          <w:rFonts w:eastAsia="標楷體"/>
          <w:sz w:val="28"/>
          <w:szCs w:val="28"/>
        </w:rPr>
        <w:t>)</w:t>
      </w:r>
      <w:r w:rsidRPr="001276EF">
        <w:rPr>
          <w:rFonts w:eastAsia="標楷體"/>
          <w:sz w:val="28"/>
          <w:szCs w:val="28"/>
        </w:rPr>
        <w:t>讓與乙方；乙方亦同意依下列條件受讓本專利。</w:t>
      </w:r>
    </w:p>
    <w:p w14:paraId="6EFFB43B" w14:textId="77777777" w:rsidR="00957B32" w:rsidRPr="001276EF" w:rsidRDefault="00957B32" w:rsidP="00957B32">
      <w:pPr>
        <w:spacing w:line="480" w:lineRule="exact"/>
        <w:ind w:right="26"/>
        <w:jc w:val="both"/>
        <w:rPr>
          <w:rFonts w:eastAsia="標楷體"/>
          <w:b/>
          <w:sz w:val="28"/>
          <w:szCs w:val="28"/>
        </w:rPr>
      </w:pPr>
      <w:r w:rsidRPr="001276EF">
        <w:rPr>
          <w:rFonts w:eastAsia="標楷體"/>
          <w:b/>
          <w:sz w:val="28"/>
          <w:szCs w:val="28"/>
        </w:rPr>
        <w:t>第</w:t>
      </w:r>
      <w:r w:rsidRPr="001276EF">
        <w:rPr>
          <w:rFonts w:eastAsia="華康超明體"/>
          <w:b/>
          <w:sz w:val="28"/>
          <w:szCs w:val="28"/>
        </w:rPr>
        <w:t xml:space="preserve"> 2 </w:t>
      </w:r>
      <w:r w:rsidRPr="001276EF">
        <w:rPr>
          <w:rFonts w:eastAsia="標楷體"/>
          <w:b/>
          <w:sz w:val="28"/>
          <w:szCs w:val="28"/>
        </w:rPr>
        <w:t>條：讓與金</w:t>
      </w:r>
    </w:p>
    <w:p w14:paraId="62B2405B" w14:textId="77777777" w:rsidR="00957B32" w:rsidRPr="001276EF" w:rsidRDefault="00957B32" w:rsidP="00957B32">
      <w:pPr>
        <w:spacing w:line="480" w:lineRule="exact"/>
        <w:ind w:leftChars="650" w:left="1560"/>
        <w:jc w:val="both"/>
        <w:rPr>
          <w:rFonts w:eastAsia="標楷體"/>
          <w:sz w:val="28"/>
          <w:szCs w:val="28"/>
        </w:rPr>
      </w:pPr>
      <w:r w:rsidRPr="001276EF">
        <w:rPr>
          <w:rFonts w:eastAsia="標楷體"/>
          <w:sz w:val="28"/>
          <w:szCs w:val="28"/>
        </w:rPr>
        <w:t>乙方應支付甲方讓與金共計新台幣</w:t>
      </w:r>
      <w:r w:rsidRPr="001276EF">
        <w:rPr>
          <w:rFonts w:eastAsia="標楷體"/>
          <w:sz w:val="28"/>
          <w:szCs w:val="28"/>
        </w:rPr>
        <w:t>____________</w:t>
      </w:r>
      <w:r w:rsidRPr="001276EF">
        <w:rPr>
          <w:rFonts w:eastAsia="標楷體"/>
          <w:sz w:val="28"/>
          <w:szCs w:val="28"/>
        </w:rPr>
        <w:t>萬元整</w:t>
      </w:r>
      <w:r w:rsidRPr="001276EF">
        <w:rPr>
          <w:rFonts w:eastAsia="標楷體"/>
          <w:sz w:val="28"/>
          <w:szCs w:val="28"/>
        </w:rPr>
        <w:t>(</w:t>
      </w:r>
      <w:r w:rsidRPr="001276EF">
        <w:rPr>
          <w:rFonts w:eastAsia="標楷體"/>
          <w:sz w:val="28"/>
          <w:szCs w:val="28"/>
        </w:rPr>
        <w:t>不含稅；相關營業稅或匯款手續費等應由乙方負擔</w:t>
      </w:r>
      <w:r w:rsidRPr="001276EF">
        <w:rPr>
          <w:rFonts w:eastAsia="標楷體"/>
          <w:sz w:val="28"/>
          <w:szCs w:val="28"/>
        </w:rPr>
        <w:t>)</w:t>
      </w:r>
      <w:r w:rsidRPr="001276EF">
        <w:rPr>
          <w:rFonts w:eastAsia="標楷體"/>
          <w:sz w:val="28"/>
          <w:szCs w:val="28"/>
        </w:rPr>
        <w:t>。</w:t>
      </w:r>
    </w:p>
    <w:p w14:paraId="3AC385B5" w14:textId="77777777" w:rsidR="00957B32" w:rsidRPr="001276EF" w:rsidRDefault="00957B32" w:rsidP="00957B32">
      <w:pPr>
        <w:spacing w:line="480" w:lineRule="exact"/>
        <w:jc w:val="both"/>
        <w:rPr>
          <w:rFonts w:eastAsia="標楷體"/>
          <w:b/>
          <w:sz w:val="28"/>
          <w:szCs w:val="28"/>
        </w:rPr>
      </w:pPr>
      <w:r w:rsidRPr="001276EF">
        <w:rPr>
          <w:rFonts w:eastAsia="標楷體"/>
          <w:b/>
          <w:sz w:val="28"/>
          <w:szCs w:val="28"/>
        </w:rPr>
        <w:t>第</w:t>
      </w:r>
      <w:r w:rsidRPr="001276EF">
        <w:rPr>
          <w:rFonts w:eastAsia="華康超明體"/>
          <w:b/>
          <w:sz w:val="28"/>
          <w:szCs w:val="28"/>
        </w:rPr>
        <w:t xml:space="preserve"> 3 </w:t>
      </w:r>
      <w:r w:rsidRPr="001276EF">
        <w:rPr>
          <w:rFonts w:eastAsia="標楷體"/>
          <w:b/>
          <w:sz w:val="28"/>
          <w:szCs w:val="28"/>
        </w:rPr>
        <w:t>條：付款辦法</w:t>
      </w:r>
    </w:p>
    <w:p w14:paraId="79ED4E7C" w14:textId="6769B4D0" w:rsidR="00957B32" w:rsidRPr="001276EF" w:rsidRDefault="00957B32" w:rsidP="00957B32">
      <w:pPr>
        <w:spacing w:line="480" w:lineRule="exact"/>
        <w:ind w:leftChars="650" w:left="2120" w:hangingChars="200" w:hanging="560"/>
        <w:rPr>
          <w:rFonts w:eastAsia="標楷體"/>
          <w:sz w:val="28"/>
          <w:szCs w:val="28"/>
        </w:rPr>
      </w:pPr>
      <w:r w:rsidRPr="001276EF">
        <w:rPr>
          <w:rFonts w:eastAsia="標楷體"/>
          <w:sz w:val="28"/>
          <w:szCs w:val="28"/>
        </w:rPr>
        <w:t>一、乙方應於雙方簽訂本合約後一個月內將前條讓與金一次全額</w:t>
      </w:r>
      <w:proofErr w:type="gramStart"/>
      <w:r w:rsidRPr="001276EF">
        <w:rPr>
          <w:rFonts w:eastAsia="標楷體"/>
          <w:sz w:val="28"/>
          <w:szCs w:val="28"/>
        </w:rPr>
        <w:t>付清予甲方</w:t>
      </w:r>
      <w:proofErr w:type="gramEnd"/>
      <w:r w:rsidRPr="001276EF">
        <w:rPr>
          <w:rFonts w:eastAsia="標楷體"/>
          <w:sz w:val="28"/>
          <w:szCs w:val="28"/>
        </w:rPr>
        <w:t>。</w:t>
      </w:r>
    </w:p>
    <w:p w14:paraId="46EBD8AF" w14:textId="77777777" w:rsidR="00957B32" w:rsidRPr="001276EF" w:rsidRDefault="00957B32" w:rsidP="00957B32">
      <w:pPr>
        <w:spacing w:line="480" w:lineRule="exact"/>
        <w:ind w:leftChars="650" w:left="2120" w:hangingChars="200" w:hanging="560"/>
        <w:rPr>
          <w:rFonts w:eastAsia="標楷體"/>
          <w:sz w:val="28"/>
          <w:szCs w:val="28"/>
        </w:rPr>
      </w:pPr>
      <w:r w:rsidRPr="001276EF">
        <w:rPr>
          <w:rFonts w:eastAsia="標楷體"/>
          <w:sz w:val="28"/>
          <w:szCs w:val="28"/>
        </w:rPr>
        <w:t>二、乙方支付甲方之款項應以</w:t>
      </w:r>
      <w:proofErr w:type="gramStart"/>
      <w:r w:rsidRPr="001276EF">
        <w:rPr>
          <w:rFonts w:eastAsia="標楷體"/>
          <w:sz w:val="28"/>
          <w:szCs w:val="28"/>
        </w:rPr>
        <w:t>匯款或即期</w:t>
      </w:r>
      <w:proofErr w:type="gramEnd"/>
      <w:r w:rsidRPr="001276EF">
        <w:rPr>
          <w:rFonts w:eastAsia="標楷體"/>
          <w:sz w:val="28"/>
          <w:szCs w:val="28"/>
        </w:rPr>
        <w:t>支票支付之。</w:t>
      </w:r>
    </w:p>
    <w:p w14:paraId="13171BD1" w14:textId="77777777" w:rsidR="00957B32" w:rsidRPr="001276EF" w:rsidRDefault="00957B32" w:rsidP="00957B32">
      <w:pPr>
        <w:spacing w:line="480" w:lineRule="exact"/>
        <w:jc w:val="both"/>
        <w:rPr>
          <w:rFonts w:eastAsia="標楷體"/>
          <w:b/>
          <w:sz w:val="28"/>
          <w:szCs w:val="28"/>
        </w:rPr>
      </w:pPr>
      <w:r w:rsidRPr="001276EF">
        <w:rPr>
          <w:rFonts w:eastAsia="標楷體"/>
          <w:b/>
          <w:sz w:val="28"/>
          <w:szCs w:val="28"/>
        </w:rPr>
        <w:t>第</w:t>
      </w:r>
      <w:r w:rsidRPr="001276EF">
        <w:rPr>
          <w:rFonts w:eastAsia="華康超明體"/>
          <w:b/>
          <w:sz w:val="28"/>
          <w:szCs w:val="28"/>
        </w:rPr>
        <w:t xml:space="preserve"> 4 </w:t>
      </w:r>
      <w:r w:rsidRPr="001276EF">
        <w:rPr>
          <w:rFonts w:eastAsia="標楷體"/>
          <w:b/>
          <w:sz w:val="28"/>
          <w:szCs w:val="28"/>
        </w:rPr>
        <w:t>條：讓與登記及專利維護費用</w:t>
      </w:r>
    </w:p>
    <w:p w14:paraId="7892E375" w14:textId="77777777" w:rsidR="00957B32" w:rsidRPr="001276EF" w:rsidRDefault="00957B32" w:rsidP="00957B32">
      <w:pPr>
        <w:spacing w:line="480" w:lineRule="exact"/>
        <w:ind w:leftChars="650" w:left="2120" w:hangingChars="200" w:hanging="560"/>
        <w:rPr>
          <w:rFonts w:eastAsia="標楷體"/>
          <w:sz w:val="28"/>
          <w:szCs w:val="28"/>
        </w:rPr>
      </w:pPr>
      <w:r w:rsidRPr="001276EF">
        <w:rPr>
          <w:rFonts w:eastAsia="標楷體"/>
          <w:sz w:val="28"/>
          <w:szCs w:val="28"/>
        </w:rPr>
        <w:t>一、於本合約</w:t>
      </w:r>
      <w:proofErr w:type="gramStart"/>
      <w:r w:rsidRPr="001276EF">
        <w:rPr>
          <w:rFonts w:eastAsia="標楷體"/>
          <w:sz w:val="28"/>
          <w:szCs w:val="28"/>
        </w:rPr>
        <w:t>生效且乙方</w:t>
      </w:r>
      <w:proofErr w:type="gramEnd"/>
      <w:r w:rsidRPr="001276EF">
        <w:rPr>
          <w:rFonts w:eastAsia="標楷體"/>
          <w:sz w:val="28"/>
          <w:szCs w:val="28"/>
        </w:rPr>
        <w:t>依本合約第</w:t>
      </w:r>
      <w:r w:rsidRPr="001276EF">
        <w:rPr>
          <w:rFonts w:eastAsia="標楷體"/>
          <w:sz w:val="28"/>
          <w:szCs w:val="28"/>
        </w:rPr>
        <w:t xml:space="preserve"> 3</w:t>
      </w:r>
      <w:r w:rsidRPr="001276EF">
        <w:rPr>
          <w:rFonts w:eastAsia="華康超明體"/>
          <w:sz w:val="28"/>
          <w:szCs w:val="28"/>
        </w:rPr>
        <w:t xml:space="preserve"> </w:t>
      </w:r>
      <w:r w:rsidRPr="001276EF">
        <w:rPr>
          <w:rFonts w:eastAsia="標楷體"/>
          <w:sz w:val="28"/>
          <w:szCs w:val="28"/>
        </w:rPr>
        <w:t>條完全給付讓與金後，甲方配合乙方以本專利之現況辦理變更登記，相關手續及全部費用應由乙方負責辦理與負擔。</w:t>
      </w:r>
    </w:p>
    <w:p w14:paraId="362D0B19" w14:textId="77777777" w:rsidR="00957B32" w:rsidRPr="001276EF" w:rsidRDefault="00957B32" w:rsidP="00957B32">
      <w:pPr>
        <w:spacing w:line="480" w:lineRule="exact"/>
        <w:ind w:leftChars="650" w:left="2120" w:hangingChars="200" w:hanging="560"/>
        <w:rPr>
          <w:rFonts w:eastAsia="標楷體"/>
          <w:sz w:val="28"/>
          <w:szCs w:val="28"/>
        </w:rPr>
      </w:pPr>
      <w:r w:rsidRPr="001276EF">
        <w:rPr>
          <w:rFonts w:eastAsia="標楷體"/>
          <w:sz w:val="28"/>
          <w:szCs w:val="28"/>
        </w:rPr>
        <w:t>二、乙方應自雙方簽約日起負擔本專利之維護等相關費用；簽約日前之專利維護費用由甲方負擔。乙方未依規定自行繳費，因而致本專利發生失效或其他</w:t>
      </w:r>
      <w:proofErr w:type="gramStart"/>
      <w:r w:rsidRPr="001276EF">
        <w:rPr>
          <w:rFonts w:eastAsia="標楷體"/>
          <w:sz w:val="28"/>
          <w:szCs w:val="28"/>
        </w:rPr>
        <w:t>不</w:t>
      </w:r>
      <w:proofErr w:type="gramEnd"/>
      <w:r w:rsidRPr="001276EF">
        <w:rPr>
          <w:rFonts w:eastAsia="標楷體"/>
          <w:sz w:val="28"/>
          <w:szCs w:val="28"/>
        </w:rPr>
        <w:t>利益之效果者，概由乙方自負其責，甲方毋須為乙方之利益繳交專利年費或行使任何專利法所規定之權利義務。</w:t>
      </w:r>
    </w:p>
    <w:p w14:paraId="790F80D7" w14:textId="77777777" w:rsidR="00957B32" w:rsidRPr="001276EF" w:rsidRDefault="00957B32" w:rsidP="00957B32">
      <w:pPr>
        <w:spacing w:line="480" w:lineRule="exact"/>
        <w:rPr>
          <w:rFonts w:eastAsia="標楷體"/>
          <w:b/>
          <w:sz w:val="28"/>
          <w:szCs w:val="28"/>
        </w:rPr>
      </w:pPr>
      <w:r w:rsidRPr="001276EF">
        <w:rPr>
          <w:rFonts w:eastAsia="標楷體"/>
          <w:b/>
          <w:sz w:val="28"/>
          <w:szCs w:val="28"/>
        </w:rPr>
        <w:t>第</w:t>
      </w:r>
      <w:r w:rsidRPr="001276EF">
        <w:rPr>
          <w:rFonts w:eastAsia="華康超明體"/>
          <w:b/>
          <w:sz w:val="28"/>
          <w:szCs w:val="28"/>
        </w:rPr>
        <w:t xml:space="preserve"> 5 </w:t>
      </w:r>
      <w:r w:rsidRPr="001276EF">
        <w:rPr>
          <w:rFonts w:eastAsia="標楷體"/>
          <w:b/>
          <w:sz w:val="28"/>
          <w:szCs w:val="28"/>
        </w:rPr>
        <w:t>條：法規遵守</w:t>
      </w:r>
    </w:p>
    <w:p w14:paraId="62CEB23D" w14:textId="77777777" w:rsidR="00957B32" w:rsidRPr="001276EF" w:rsidRDefault="00957B32" w:rsidP="00957B32">
      <w:pPr>
        <w:spacing w:line="480" w:lineRule="exact"/>
        <w:ind w:leftChars="650" w:left="1560"/>
        <w:jc w:val="both"/>
        <w:rPr>
          <w:rFonts w:eastAsia="標楷體"/>
          <w:sz w:val="28"/>
          <w:szCs w:val="28"/>
        </w:rPr>
      </w:pPr>
      <w:r w:rsidRPr="001276EF">
        <w:rPr>
          <w:rFonts w:eastAsia="標楷體"/>
          <w:sz w:val="28"/>
          <w:szCs w:val="28"/>
        </w:rPr>
        <w:t>乙方特此同意其對於本專利若有自行或授權或轉讓予第三者於大陸地區製造或使用時，應檢視該專利運用行為是否可能導</w:t>
      </w:r>
      <w:r w:rsidRPr="001276EF">
        <w:rPr>
          <w:rFonts w:eastAsia="標楷體"/>
          <w:sz w:val="28"/>
          <w:szCs w:val="28"/>
        </w:rPr>
        <w:lastRenderedPageBreak/>
        <w:t>致我國核心競爭力之削弱或影響國內研發創新佈局之情事，並遵守相關之法令規定，自行向主管機關為必要之申請或取得核准。</w:t>
      </w:r>
    </w:p>
    <w:p w14:paraId="2E98AAFF" w14:textId="77777777" w:rsidR="00957B32" w:rsidRPr="001276EF" w:rsidRDefault="00957B32" w:rsidP="00957B32">
      <w:pPr>
        <w:spacing w:line="480" w:lineRule="exact"/>
        <w:jc w:val="both"/>
        <w:rPr>
          <w:rFonts w:eastAsia="標楷體"/>
          <w:b/>
          <w:sz w:val="28"/>
          <w:szCs w:val="28"/>
        </w:rPr>
      </w:pPr>
      <w:r w:rsidRPr="001276EF">
        <w:rPr>
          <w:rFonts w:eastAsia="標楷體"/>
          <w:b/>
          <w:sz w:val="28"/>
          <w:szCs w:val="28"/>
        </w:rPr>
        <w:t>第</w:t>
      </w:r>
      <w:r w:rsidRPr="001276EF">
        <w:rPr>
          <w:rFonts w:eastAsia="華康超明體"/>
          <w:b/>
          <w:sz w:val="28"/>
          <w:szCs w:val="28"/>
        </w:rPr>
        <w:t xml:space="preserve"> 6 </w:t>
      </w:r>
      <w:r w:rsidRPr="001276EF">
        <w:rPr>
          <w:rFonts w:eastAsia="標楷體"/>
          <w:b/>
          <w:sz w:val="28"/>
          <w:szCs w:val="28"/>
        </w:rPr>
        <w:t>條：無擔保條款</w:t>
      </w:r>
    </w:p>
    <w:p w14:paraId="31E4D480" w14:textId="77777777" w:rsidR="00957B32" w:rsidRPr="001276EF" w:rsidRDefault="00957B32" w:rsidP="00957B32">
      <w:pPr>
        <w:spacing w:line="480" w:lineRule="exact"/>
        <w:ind w:leftChars="650" w:left="1560"/>
        <w:jc w:val="both"/>
        <w:rPr>
          <w:rFonts w:eastAsia="標楷體"/>
          <w:sz w:val="28"/>
          <w:szCs w:val="28"/>
        </w:rPr>
      </w:pPr>
      <w:r w:rsidRPr="001276EF">
        <w:rPr>
          <w:rFonts w:eastAsia="標楷體"/>
          <w:sz w:val="28"/>
          <w:szCs w:val="28"/>
        </w:rPr>
        <w:t>乙方同意並承認，本契約僅為甲方同意讓與本</w:t>
      </w:r>
      <w:proofErr w:type="gramStart"/>
      <w:r w:rsidRPr="001276EF">
        <w:rPr>
          <w:rFonts w:eastAsia="標楷體"/>
          <w:sz w:val="28"/>
          <w:szCs w:val="28"/>
        </w:rPr>
        <w:t>專利予乙方</w:t>
      </w:r>
      <w:proofErr w:type="gramEnd"/>
      <w:r w:rsidRPr="001276EF">
        <w:rPr>
          <w:rFonts w:eastAsia="標楷體"/>
          <w:sz w:val="28"/>
          <w:szCs w:val="28"/>
        </w:rPr>
        <w:t>。甲方亦僅依專利現狀交付乙方，甲方</w:t>
      </w:r>
      <w:proofErr w:type="gramStart"/>
      <w:r w:rsidRPr="001276EF">
        <w:rPr>
          <w:rFonts w:eastAsia="標楷體"/>
          <w:sz w:val="28"/>
          <w:szCs w:val="28"/>
        </w:rPr>
        <w:t>不</w:t>
      </w:r>
      <w:proofErr w:type="gramEnd"/>
      <w:r w:rsidRPr="001276EF">
        <w:rPr>
          <w:rFonts w:eastAsia="標楷體"/>
          <w:sz w:val="28"/>
          <w:szCs w:val="28"/>
        </w:rPr>
        <w:t>擔保本專利無瑕疵、亦不擔保本專利之合用性或商品化之可能性。乙方或第三人因本專利發生任何損害時，甲方不負擔任何責任，包括相關侵權與瑕疵擔保責任。本契約生效後，本專利之任何舉發、被撤銷或其他糾紛，乙方同意自行負責，概與甲方無涉；甲方亦毋須</w:t>
      </w:r>
      <w:proofErr w:type="gramStart"/>
      <w:r w:rsidRPr="001276EF">
        <w:rPr>
          <w:rFonts w:eastAsia="標楷體"/>
          <w:sz w:val="28"/>
          <w:szCs w:val="28"/>
        </w:rPr>
        <w:t>返還或賠償</w:t>
      </w:r>
      <w:proofErr w:type="gramEnd"/>
      <w:r w:rsidRPr="001276EF">
        <w:rPr>
          <w:rFonts w:eastAsia="標楷體"/>
          <w:sz w:val="28"/>
          <w:szCs w:val="28"/>
        </w:rPr>
        <w:t>任何</w:t>
      </w:r>
      <w:proofErr w:type="gramStart"/>
      <w:r w:rsidRPr="001276EF">
        <w:rPr>
          <w:rFonts w:eastAsia="標楷體"/>
          <w:sz w:val="28"/>
          <w:szCs w:val="28"/>
        </w:rPr>
        <w:t>款項予乙</w:t>
      </w:r>
      <w:proofErr w:type="gramEnd"/>
      <w:r w:rsidRPr="001276EF">
        <w:rPr>
          <w:rFonts w:eastAsia="標楷體"/>
          <w:sz w:val="28"/>
          <w:szCs w:val="28"/>
        </w:rPr>
        <w:t>方。</w:t>
      </w:r>
    </w:p>
    <w:p w14:paraId="32B90080" w14:textId="77777777" w:rsidR="00957B32" w:rsidRPr="001276EF" w:rsidRDefault="00957B32" w:rsidP="00957B32">
      <w:pPr>
        <w:spacing w:line="480" w:lineRule="exact"/>
        <w:jc w:val="both"/>
        <w:rPr>
          <w:rFonts w:eastAsia="標楷體"/>
          <w:b/>
          <w:sz w:val="28"/>
          <w:szCs w:val="28"/>
        </w:rPr>
      </w:pPr>
      <w:r w:rsidRPr="001276EF">
        <w:rPr>
          <w:rFonts w:eastAsia="標楷體"/>
          <w:b/>
          <w:sz w:val="28"/>
          <w:szCs w:val="28"/>
        </w:rPr>
        <w:t>第</w:t>
      </w:r>
      <w:r w:rsidRPr="001276EF">
        <w:rPr>
          <w:rFonts w:eastAsia="華康超明體"/>
          <w:b/>
          <w:sz w:val="28"/>
          <w:szCs w:val="28"/>
        </w:rPr>
        <w:t xml:space="preserve"> 7 </w:t>
      </w:r>
      <w:r w:rsidRPr="001276EF">
        <w:rPr>
          <w:rFonts w:eastAsia="標楷體"/>
          <w:b/>
          <w:sz w:val="28"/>
          <w:szCs w:val="28"/>
        </w:rPr>
        <w:t>條：契約生效</w:t>
      </w:r>
    </w:p>
    <w:p w14:paraId="7E550BB5" w14:textId="77777777" w:rsidR="00957B32" w:rsidRPr="001276EF" w:rsidRDefault="00957B32" w:rsidP="00957B32">
      <w:pPr>
        <w:spacing w:line="480" w:lineRule="exact"/>
        <w:ind w:leftChars="650" w:left="2120" w:hangingChars="200" w:hanging="560"/>
        <w:rPr>
          <w:rFonts w:eastAsia="標楷體"/>
          <w:sz w:val="28"/>
          <w:szCs w:val="28"/>
        </w:rPr>
      </w:pPr>
      <w:r w:rsidRPr="001276EF">
        <w:rPr>
          <w:rFonts w:eastAsia="標楷體"/>
          <w:sz w:val="28"/>
          <w:szCs w:val="28"/>
        </w:rPr>
        <w:t>一、本契約經雙方依法簽章後生效。但</w:t>
      </w:r>
      <w:proofErr w:type="gramStart"/>
      <w:r w:rsidRPr="001276EF">
        <w:rPr>
          <w:rFonts w:eastAsia="標楷體"/>
          <w:sz w:val="28"/>
          <w:szCs w:val="28"/>
        </w:rPr>
        <w:t>依法令須經</w:t>
      </w:r>
      <w:proofErr w:type="gramEnd"/>
      <w:r w:rsidRPr="001276EF">
        <w:rPr>
          <w:rFonts w:eastAsia="標楷體"/>
          <w:sz w:val="28"/>
          <w:szCs w:val="28"/>
        </w:rPr>
        <w:t>政府主管機關審查同意者，甲乙雙方均明白本契約須經政府主管機關審查同意後始生效。</w:t>
      </w:r>
    </w:p>
    <w:p w14:paraId="1FAF1D76" w14:textId="77777777" w:rsidR="00957B32" w:rsidRPr="001276EF" w:rsidRDefault="00957B32" w:rsidP="00957B32">
      <w:pPr>
        <w:spacing w:line="480" w:lineRule="exact"/>
        <w:ind w:leftChars="650" w:left="2120" w:hangingChars="200" w:hanging="560"/>
        <w:rPr>
          <w:rFonts w:eastAsia="標楷體"/>
          <w:sz w:val="28"/>
          <w:szCs w:val="28"/>
        </w:rPr>
      </w:pPr>
      <w:r w:rsidRPr="001276EF">
        <w:rPr>
          <w:rFonts w:eastAsia="標楷體"/>
          <w:sz w:val="28"/>
          <w:szCs w:val="28"/>
        </w:rPr>
        <w:t>二、於政府主管機關審查過程中，乙方同意配合政府主管機關或甲方請求，提供相關資訊以利審查。</w:t>
      </w:r>
    </w:p>
    <w:p w14:paraId="1C09F157" w14:textId="77777777" w:rsidR="00957B32" w:rsidRPr="001276EF" w:rsidRDefault="00957B32" w:rsidP="00957B32">
      <w:pPr>
        <w:spacing w:line="480" w:lineRule="exact"/>
        <w:ind w:leftChars="650" w:left="2120" w:hangingChars="200" w:hanging="560"/>
        <w:rPr>
          <w:rFonts w:eastAsia="標楷體"/>
          <w:sz w:val="28"/>
          <w:szCs w:val="28"/>
        </w:rPr>
      </w:pPr>
      <w:r w:rsidRPr="001276EF">
        <w:rPr>
          <w:rFonts w:eastAsia="標楷體"/>
          <w:sz w:val="28"/>
          <w:szCs w:val="28"/>
        </w:rPr>
        <w:t>三、若政府主管機關不同意本契約，甲方得依政府主管機關指示以書面變更、修正、或解除本契約之一部或全部；或甲乙雙方得協議</w:t>
      </w:r>
      <w:proofErr w:type="gramStart"/>
      <w:r w:rsidRPr="001276EF">
        <w:rPr>
          <w:rFonts w:eastAsia="標楷體"/>
          <w:sz w:val="28"/>
          <w:szCs w:val="28"/>
        </w:rPr>
        <w:t>將本讓與</w:t>
      </w:r>
      <w:proofErr w:type="gramEnd"/>
      <w:r w:rsidRPr="001276EF">
        <w:rPr>
          <w:rFonts w:eastAsia="標楷體"/>
          <w:sz w:val="28"/>
          <w:szCs w:val="28"/>
        </w:rPr>
        <w:t>契約變更為「專屬授權」契約，</w:t>
      </w:r>
      <w:proofErr w:type="gramStart"/>
      <w:r w:rsidRPr="001276EF">
        <w:rPr>
          <w:rFonts w:eastAsia="標楷體"/>
          <w:sz w:val="28"/>
          <w:szCs w:val="28"/>
        </w:rPr>
        <w:t>但甲</w:t>
      </w:r>
      <w:proofErr w:type="gramEnd"/>
      <w:r w:rsidRPr="001276EF">
        <w:rPr>
          <w:rFonts w:eastAsia="標楷體"/>
          <w:sz w:val="28"/>
          <w:szCs w:val="28"/>
        </w:rPr>
        <w:t>乙雙方於本契約之其他權利義務不受影響。</w:t>
      </w:r>
    </w:p>
    <w:p w14:paraId="447C564B" w14:textId="77777777" w:rsidR="00957B32" w:rsidRPr="001276EF" w:rsidRDefault="00957B32" w:rsidP="00957B32">
      <w:pPr>
        <w:spacing w:line="480" w:lineRule="exact"/>
        <w:ind w:leftChars="650" w:left="2120" w:hangingChars="200" w:hanging="560"/>
        <w:rPr>
          <w:rFonts w:eastAsia="標楷體"/>
          <w:sz w:val="28"/>
          <w:szCs w:val="28"/>
        </w:rPr>
      </w:pPr>
      <w:r w:rsidRPr="001276EF">
        <w:rPr>
          <w:rFonts w:eastAsia="標楷體"/>
          <w:sz w:val="28"/>
          <w:szCs w:val="28"/>
        </w:rPr>
        <w:t>四、</w:t>
      </w:r>
      <w:proofErr w:type="gramStart"/>
      <w:r w:rsidRPr="001276EF">
        <w:rPr>
          <w:rFonts w:eastAsia="標楷體"/>
          <w:sz w:val="28"/>
          <w:szCs w:val="28"/>
        </w:rPr>
        <w:t>若乙方</w:t>
      </w:r>
      <w:proofErr w:type="gramEnd"/>
      <w:r w:rsidRPr="001276EF">
        <w:rPr>
          <w:rFonts w:eastAsia="標楷體"/>
          <w:sz w:val="28"/>
          <w:szCs w:val="28"/>
        </w:rPr>
        <w:t>不同意前項變更或修正，乙方得以書面解除本契約之全部，且不得向政府主管機關或甲方請求任何損害賠償。</w:t>
      </w:r>
    </w:p>
    <w:p w14:paraId="71076438" w14:textId="77777777" w:rsidR="00957B32" w:rsidRPr="001276EF" w:rsidRDefault="00957B32" w:rsidP="00957B32">
      <w:pPr>
        <w:spacing w:line="480" w:lineRule="exact"/>
        <w:jc w:val="both"/>
        <w:rPr>
          <w:rFonts w:eastAsia="標楷體"/>
          <w:b/>
          <w:sz w:val="28"/>
          <w:szCs w:val="28"/>
        </w:rPr>
      </w:pPr>
      <w:r w:rsidRPr="001276EF">
        <w:rPr>
          <w:rFonts w:eastAsia="標楷體"/>
          <w:b/>
          <w:sz w:val="28"/>
          <w:szCs w:val="28"/>
        </w:rPr>
        <w:t>第</w:t>
      </w:r>
      <w:r w:rsidRPr="001276EF">
        <w:rPr>
          <w:rFonts w:eastAsia="華康超明體"/>
          <w:b/>
          <w:sz w:val="28"/>
          <w:szCs w:val="28"/>
        </w:rPr>
        <w:t xml:space="preserve"> 8 </w:t>
      </w:r>
      <w:r w:rsidRPr="001276EF">
        <w:rPr>
          <w:rFonts w:eastAsia="標楷體"/>
          <w:b/>
          <w:sz w:val="28"/>
          <w:szCs w:val="28"/>
        </w:rPr>
        <w:t>條：違約效果</w:t>
      </w:r>
    </w:p>
    <w:p w14:paraId="439CA48A" w14:textId="77777777" w:rsidR="00957B32" w:rsidRPr="001276EF" w:rsidRDefault="00957B32" w:rsidP="00957B32">
      <w:pPr>
        <w:spacing w:line="480" w:lineRule="exact"/>
        <w:ind w:leftChars="650" w:left="2120" w:hangingChars="200" w:hanging="560"/>
        <w:jc w:val="both"/>
        <w:rPr>
          <w:rFonts w:eastAsia="標楷體"/>
          <w:sz w:val="28"/>
          <w:szCs w:val="28"/>
        </w:rPr>
      </w:pPr>
      <w:r w:rsidRPr="001276EF">
        <w:rPr>
          <w:rFonts w:eastAsia="標楷體"/>
          <w:sz w:val="28"/>
          <w:szCs w:val="28"/>
        </w:rPr>
        <w:t>一、乙方不履行第</w:t>
      </w:r>
      <w:r w:rsidRPr="001276EF">
        <w:rPr>
          <w:rFonts w:eastAsia="標楷體"/>
          <w:sz w:val="28"/>
          <w:szCs w:val="28"/>
        </w:rPr>
        <w:t>3</w:t>
      </w:r>
      <w:r w:rsidRPr="001276EF">
        <w:rPr>
          <w:rFonts w:eastAsia="標楷體"/>
          <w:sz w:val="28"/>
          <w:szCs w:val="28"/>
        </w:rPr>
        <w:t>條付款辦法之約定或不按該約定履行時，除應補足欠款外，並應按遲延日數</w:t>
      </w:r>
      <w:r w:rsidRPr="001276EF">
        <w:rPr>
          <w:rFonts w:eastAsia="標楷體"/>
          <w:sz w:val="28"/>
          <w:szCs w:val="28"/>
        </w:rPr>
        <w:t>(</w:t>
      </w:r>
      <w:r w:rsidRPr="001276EF">
        <w:rPr>
          <w:rFonts w:eastAsia="標楷體"/>
          <w:sz w:val="28"/>
          <w:szCs w:val="28"/>
        </w:rPr>
        <w:t>不足一日者，以一日計</w:t>
      </w:r>
      <w:r w:rsidRPr="001276EF">
        <w:rPr>
          <w:rFonts w:eastAsia="標楷體"/>
          <w:sz w:val="28"/>
          <w:szCs w:val="28"/>
        </w:rPr>
        <w:t>)</w:t>
      </w:r>
      <w:r w:rsidRPr="001276EF">
        <w:rPr>
          <w:rFonts w:eastAsia="標楷體"/>
          <w:sz w:val="28"/>
          <w:szCs w:val="28"/>
        </w:rPr>
        <w:t>，依年利率百分之十計付遲延</w:t>
      </w:r>
      <w:proofErr w:type="gramStart"/>
      <w:r w:rsidRPr="001276EF">
        <w:rPr>
          <w:rFonts w:eastAsia="標楷體"/>
          <w:sz w:val="28"/>
          <w:szCs w:val="28"/>
        </w:rPr>
        <w:t>利息予甲方</w:t>
      </w:r>
      <w:proofErr w:type="gramEnd"/>
      <w:r w:rsidRPr="001276EF">
        <w:rPr>
          <w:rFonts w:eastAsia="標楷體"/>
          <w:sz w:val="28"/>
          <w:szCs w:val="28"/>
        </w:rPr>
        <w:t>。</w:t>
      </w:r>
    </w:p>
    <w:p w14:paraId="6B61270F" w14:textId="77777777" w:rsidR="00957B32" w:rsidRPr="001276EF" w:rsidRDefault="00957B32" w:rsidP="00957B32">
      <w:pPr>
        <w:spacing w:line="480" w:lineRule="exact"/>
        <w:ind w:leftChars="650" w:left="2120" w:hangingChars="200" w:hanging="560"/>
        <w:jc w:val="both"/>
        <w:rPr>
          <w:rFonts w:eastAsia="標楷體"/>
          <w:sz w:val="28"/>
          <w:szCs w:val="28"/>
        </w:rPr>
      </w:pPr>
      <w:r w:rsidRPr="001276EF">
        <w:rPr>
          <w:rFonts w:eastAsia="標楷體"/>
          <w:sz w:val="28"/>
          <w:szCs w:val="28"/>
        </w:rPr>
        <w:t>二、乙方遲延給付本契約約定之款項者，甲方得立即以書面終止或解除本契約。</w:t>
      </w:r>
    </w:p>
    <w:p w14:paraId="09245DFE" w14:textId="77777777" w:rsidR="00957B32" w:rsidRPr="001276EF" w:rsidRDefault="00957B32" w:rsidP="00957B32">
      <w:pPr>
        <w:spacing w:line="480" w:lineRule="exact"/>
        <w:ind w:leftChars="650" w:left="2120" w:hangingChars="200" w:hanging="560"/>
        <w:jc w:val="both"/>
        <w:rPr>
          <w:rFonts w:eastAsia="標楷體"/>
          <w:sz w:val="28"/>
          <w:szCs w:val="28"/>
        </w:rPr>
      </w:pPr>
      <w:r w:rsidRPr="001276EF">
        <w:rPr>
          <w:rFonts w:eastAsia="標楷體"/>
          <w:sz w:val="28"/>
          <w:szCs w:val="28"/>
        </w:rPr>
        <w:lastRenderedPageBreak/>
        <w:t>三、除前項情形外，任何一方不履行本契約之約定或不按本契約約定履行時，無過失之一方得以書面限期他方於十日內改正或補正，逾期未改正或補正者，無過失之一方得以書面終止或解除本契約。</w:t>
      </w:r>
    </w:p>
    <w:p w14:paraId="53369058" w14:textId="77777777" w:rsidR="00957B32" w:rsidRPr="001276EF" w:rsidRDefault="00957B32" w:rsidP="00957B32">
      <w:pPr>
        <w:spacing w:line="480" w:lineRule="exact"/>
        <w:jc w:val="both"/>
        <w:rPr>
          <w:rFonts w:eastAsia="標楷體"/>
          <w:b/>
          <w:sz w:val="28"/>
          <w:szCs w:val="28"/>
        </w:rPr>
      </w:pPr>
      <w:r w:rsidRPr="001276EF">
        <w:rPr>
          <w:rFonts w:eastAsia="標楷體"/>
          <w:b/>
          <w:sz w:val="28"/>
          <w:szCs w:val="28"/>
        </w:rPr>
        <w:t>第</w:t>
      </w:r>
      <w:r w:rsidRPr="001276EF">
        <w:rPr>
          <w:rFonts w:eastAsia="華康超明體"/>
          <w:b/>
          <w:sz w:val="28"/>
          <w:szCs w:val="28"/>
        </w:rPr>
        <w:t xml:space="preserve"> 9 </w:t>
      </w:r>
      <w:r w:rsidRPr="001276EF">
        <w:rPr>
          <w:rFonts w:eastAsia="標楷體"/>
          <w:b/>
          <w:sz w:val="28"/>
          <w:szCs w:val="28"/>
        </w:rPr>
        <w:t>條：終止或解除效果</w:t>
      </w:r>
    </w:p>
    <w:p w14:paraId="6F4C6D36" w14:textId="77777777" w:rsidR="00957B32" w:rsidRPr="001276EF" w:rsidRDefault="00957B32" w:rsidP="00957B32">
      <w:pPr>
        <w:spacing w:line="480" w:lineRule="exact"/>
        <w:ind w:leftChars="650" w:left="2120" w:hangingChars="200" w:hanging="560"/>
        <w:jc w:val="both"/>
        <w:rPr>
          <w:rFonts w:eastAsia="標楷體"/>
          <w:sz w:val="28"/>
          <w:szCs w:val="28"/>
        </w:rPr>
      </w:pPr>
      <w:r w:rsidRPr="001276EF">
        <w:rPr>
          <w:rFonts w:eastAsia="標楷體"/>
          <w:sz w:val="28"/>
          <w:szCs w:val="28"/>
        </w:rPr>
        <w:t>一、本契約終止或解除後，乙方除應返還及回復登記自甲方受讓之專利權外，並應立即停止行使對本專利之權利。</w:t>
      </w:r>
    </w:p>
    <w:p w14:paraId="6206AA60" w14:textId="77777777" w:rsidR="00957B32" w:rsidRPr="001276EF" w:rsidRDefault="00957B32" w:rsidP="00957B32">
      <w:pPr>
        <w:spacing w:line="480" w:lineRule="exact"/>
        <w:ind w:leftChars="650" w:left="2120" w:hangingChars="200" w:hanging="560"/>
        <w:jc w:val="both"/>
        <w:rPr>
          <w:rFonts w:eastAsia="標楷體"/>
          <w:sz w:val="28"/>
          <w:szCs w:val="28"/>
        </w:rPr>
      </w:pPr>
      <w:r w:rsidRPr="001276EF">
        <w:rPr>
          <w:rFonts w:eastAsia="標楷體"/>
          <w:sz w:val="28"/>
          <w:szCs w:val="28"/>
        </w:rPr>
        <w:t>二、如因可歸責於乙方之事由致本契約終止或解除者，乙方依本契約應履行之給付義務不受影響，甲方已收取之款項無需</w:t>
      </w:r>
      <w:proofErr w:type="gramStart"/>
      <w:r w:rsidRPr="001276EF">
        <w:rPr>
          <w:rFonts w:eastAsia="標楷體"/>
          <w:sz w:val="28"/>
          <w:szCs w:val="28"/>
        </w:rPr>
        <w:t>返還乙方</w:t>
      </w:r>
      <w:proofErr w:type="gramEnd"/>
      <w:r w:rsidRPr="001276EF">
        <w:rPr>
          <w:rFonts w:eastAsia="標楷體"/>
          <w:sz w:val="28"/>
          <w:szCs w:val="28"/>
        </w:rPr>
        <w:t>。乙方並應返還因本專利所得之一切利益，且應另行賠償甲方因此所生之一切損害及訴訟費用。</w:t>
      </w:r>
    </w:p>
    <w:p w14:paraId="34C30529" w14:textId="77777777" w:rsidR="00957B32" w:rsidRPr="001276EF" w:rsidRDefault="00957B32" w:rsidP="00957B32">
      <w:pPr>
        <w:spacing w:line="480" w:lineRule="exact"/>
        <w:jc w:val="both"/>
        <w:rPr>
          <w:rFonts w:eastAsia="標楷體"/>
          <w:b/>
          <w:sz w:val="28"/>
          <w:szCs w:val="28"/>
        </w:rPr>
      </w:pPr>
      <w:r w:rsidRPr="001276EF">
        <w:rPr>
          <w:rFonts w:eastAsia="標楷體"/>
          <w:b/>
          <w:sz w:val="28"/>
          <w:szCs w:val="28"/>
        </w:rPr>
        <w:t>第</w:t>
      </w:r>
      <w:r w:rsidRPr="001276EF">
        <w:rPr>
          <w:rFonts w:eastAsia="華康超明體"/>
          <w:b/>
          <w:sz w:val="28"/>
          <w:szCs w:val="28"/>
        </w:rPr>
        <w:t xml:space="preserve"> 10 </w:t>
      </w:r>
      <w:r w:rsidRPr="001276EF">
        <w:rPr>
          <w:rFonts w:eastAsia="標楷體"/>
          <w:b/>
          <w:sz w:val="28"/>
          <w:szCs w:val="28"/>
        </w:rPr>
        <w:t>條：特約條款</w:t>
      </w:r>
    </w:p>
    <w:p w14:paraId="38A9B908" w14:textId="77777777" w:rsidR="00957B32" w:rsidRPr="001276EF" w:rsidRDefault="00957B32" w:rsidP="00957B32">
      <w:pPr>
        <w:spacing w:line="480" w:lineRule="exact"/>
        <w:ind w:leftChars="700" w:left="2240" w:hangingChars="200" w:hanging="560"/>
        <w:rPr>
          <w:rFonts w:eastAsia="標楷體"/>
          <w:strike/>
          <w:sz w:val="28"/>
          <w:szCs w:val="28"/>
        </w:rPr>
      </w:pPr>
      <w:r w:rsidRPr="001276EF">
        <w:rPr>
          <w:rFonts w:eastAsia="標楷體"/>
          <w:sz w:val="28"/>
          <w:szCs w:val="28"/>
        </w:rPr>
        <w:t>一、如乙方於本契約生效後對第三人就本專利以任何方式主張權利時，乙方應自行為該行為、進行該程序或訴訟，甲方無參與或提供乙方進行該行為、程序或訴訟之義務，乙方前述</w:t>
      </w:r>
      <w:proofErr w:type="gramStart"/>
      <w:r w:rsidRPr="001276EF">
        <w:rPr>
          <w:rFonts w:eastAsia="標楷體"/>
          <w:sz w:val="28"/>
          <w:szCs w:val="28"/>
        </w:rPr>
        <w:t>行為均與甲</w:t>
      </w:r>
      <w:proofErr w:type="gramEnd"/>
      <w:r w:rsidRPr="001276EF">
        <w:rPr>
          <w:rFonts w:eastAsia="標楷體"/>
          <w:sz w:val="28"/>
          <w:szCs w:val="28"/>
        </w:rPr>
        <w:t>方無涉。</w:t>
      </w:r>
    </w:p>
    <w:p w14:paraId="622C3827" w14:textId="77777777" w:rsidR="00957B32" w:rsidRPr="001276EF" w:rsidRDefault="00957B32" w:rsidP="00957B32">
      <w:pPr>
        <w:spacing w:line="480" w:lineRule="exact"/>
        <w:ind w:leftChars="700" w:left="2240" w:hangingChars="200" w:hanging="560"/>
        <w:rPr>
          <w:rFonts w:eastAsia="標楷體"/>
          <w:sz w:val="28"/>
          <w:szCs w:val="28"/>
        </w:rPr>
      </w:pPr>
      <w:r w:rsidRPr="001276EF">
        <w:rPr>
          <w:rFonts w:eastAsia="標楷體"/>
          <w:sz w:val="28"/>
          <w:szCs w:val="28"/>
        </w:rPr>
        <w:t>二、甲方若已與第三人就本專利之一部或全部簽訂任何授權契約（「原授權契約」）事，則甲方應通知乙方。乙方同意容忍原授權契約有效範圍內就本專利所得行使之權利。</w:t>
      </w:r>
    </w:p>
    <w:p w14:paraId="55731E9C" w14:textId="77777777" w:rsidR="00957B32" w:rsidRPr="001276EF" w:rsidRDefault="00957B32" w:rsidP="00957B32">
      <w:pPr>
        <w:spacing w:line="480" w:lineRule="exact"/>
        <w:ind w:leftChars="700" w:left="2240" w:hangingChars="200" w:hanging="560"/>
        <w:rPr>
          <w:rFonts w:eastAsia="標楷體"/>
          <w:sz w:val="28"/>
          <w:szCs w:val="28"/>
        </w:rPr>
      </w:pPr>
      <w:r w:rsidRPr="001276EF">
        <w:rPr>
          <w:rFonts w:eastAsia="標楷體"/>
          <w:sz w:val="28"/>
          <w:szCs w:val="28"/>
        </w:rPr>
        <w:t>三、甲方係為大專校院</w:t>
      </w:r>
      <w:r w:rsidRPr="001276EF">
        <w:rPr>
          <w:rFonts w:eastAsia="標楷體"/>
          <w:sz w:val="28"/>
          <w:szCs w:val="28"/>
        </w:rPr>
        <w:t>/</w:t>
      </w:r>
      <w:r w:rsidRPr="001276EF">
        <w:rPr>
          <w:rFonts w:eastAsia="標楷體"/>
          <w:sz w:val="28"/>
          <w:szCs w:val="28"/>
        </w:rPr>
        <w:t>學術研究機關，本契約書之任</w:t>
      </w:r>
      <w:proofErr w:type="gramStart"/>
      <w:r w:rsidRPr="001276EF">
        <w:rPr>
          <w:rFonts w:eastAsia="標楷體"/>
          <w:sz w:val="28"/>
          <w:szCs w:val="28"/>
        </w:rPr>
        <w:t>一</w:t>
      </w:r>
      <w:proofErr w:type="gramEnd"/>
      <w:r w:rsidRPr="001276EF">
        <w:rPr>
          <w:rFonts w:eastAsia="標楷體"/>
          <w:sz w:val="28"/>
          <w:szCs w:val="28"/>
        </w:rPr>
        <w:t>條款若與政府頒布實施之科學技術基本法與政府科學技術研究發展成果歸屬及運用辦法之規範牴觸者無效。</w:t>
      </w:r>
    </w:p>
    <w:p w14:paraId="3C6A3CD6" w14:textId="77777777" w:rsidR="00957B32" w:rsidRPr="001276EF" w:rsidRDefault="00957B32" w:rsidP="00957B32">
      <w:pPr>
        <w:spacing w:line="480" w:lineRule="exact"/>
        <w:jc w:val="both"/>
        <w:rPr>
          <w:rFonts w:eastAsia="標楷體"/>
          <w:b/>
          <w:sz w:val="28"/>
          <w:szCs w:val="28"/>
        </w:rPr>
      </w:pPr>
      <w:r w:rsidRPr="001276EF">
        <w:rPr>
          <w:rFonts w:eastAsia="標楷體"/>
          <w:b/>
          <w:sz w:val="28"/>
          <w:szCs w:val="28"/>
        </w:rPr>
        <w:t>第</w:t>
      </w:r>
      <w:r w:rsidRPr="001276EF">
        <w:rPr>
          <w:rFonts w:eastAsia="華康超明體"/>
          <w:b/>
          <w:sz w:val="28"/>
          <w:szCs w:val="28"/>
        </w:rPr>
        <w:t xml:space="preserve"> 11 </w:t>
      </w:r>
      <w:r w:rsidRPr="001276EF">
        <w:rPr>
          <w:rFonts w:eastAsia="標楷體"/>
          <w:b/>
          <w:sz w:val="28"/>
          <w:szCs w:val="28"/>
        </w:rPr>
        <w:t>條：契約修改</w:t>
      </w:r>
    </w:p>
    <w:p w14:paraId="52ACA260" w14:textId="77777777" w:rsidR="00957B32" w:rsidRPr="001276EF" w:rsidRDefault="00957B32" w:rsidP="00957B32">
      <w:pPr>
        <w:spacing w:line="480" w:lineRule="exact"/>
        <w:ind w:leftChars="700" w:left="1680"/>
        <w:jc w:val="both"/>
        <w:rPr>
          <w:rFonts w:eastAsia="標楷體"/>
          <w:sz w:val="28"/>
          <w:szCs w:val="28"/>
        </w:rPr>
      </w:pPr>
      <w:r w:rsidRPr="001276EF">
        <w:rPr>
          <w:rFonts w:eastAsia="標楷體"/>
          <w:sz w:val="28"/>
          <w:szCs w:val="28"/>
        </w:rPr>
        <w:t>本契約之增刪或修改，非經雙方當事人以書面協議之方式為之，不生效力。</w:t>
      </w:r>
    </w:p>
    <w:p w14:paraId="43DE2566" w14:textId="77777777" w:rsidR="00957B32" w:rsidRPr="001276EF" w:rsidRDefault="00957B32" w:rsidP="00957B32">
      <w:pPr>
        <w:spacing w:line="480" w:lineRule="exact"/>
        <w:jc w:val="both"/>
        <w:rPr>
          <w:rFonts w:eastAsia="標楷體"/>
          <w:b/>
          <w:sz w:val="28"/>
          <w:szCs w:val="28"/>
        </w:rPr>
      </w:pPr>
      <w:r w:rsidRPr="001276EF">
        <w:rPr>
          <w:rFonts w:eastAsia="標楷體"/>
          <w:b/>
          <w:sz w:val="28"/>
          <w:szCs w:val="28"/>
        </w:rPr>
        <w:t>第</w:t>
      </w:r>
      <w:r w:rsidRPr="001276EF">
        <w:rPr>
          <w:rFonts w:eastAsia="華康超明體"/>
          <w:b/>
          <w:sz w:val="28"/>
          <w:szCs w:val="28"/>
        </w:rPr>
        <w:t xml:space="preserve"> 12 </w:t>
      </w:r>
      <w:r w:rsidRPr="001276EF">
        <w:rPr>
          <w:rFonts w:eastAsia="標楷體"/>
          <w:b/>
          <w:sz w:val="28"/>
          <w:szCs w:val="28"/>
        </w:rPr>
        <w:t>條：合意管轄</w:t>
      </w:r>
    </w:p>
    <w:p w14:paraId="3C4DA2CE" w14:textId="2E477504" w:rsidR="00957B32" w:rsidRPr="001276EF" w:rsidRDefault="00957B32" w:rsidP="00957B32">
      <w:pPr>
        <w:spacing w:line="480" w:lineRule="exact"/>
        <w:ind w:leftChars="700" w:left="1680"/>
        <w:jc w:val="both"/>
        <w:rPr>
          <w:rFonts w:eastAsia="標楷體"/>
          <w:sz w:val="28"/>
          <w:szCs w:val="28"/>
        </w:rPr>
      </w:pPr>
      <w:r w:rsidRPr="001276EF">
        <w:rPr>
          <w:rFonts w:eastAsia="標楷體"/>
          <w:sz w:val="28"/>
          <w:szCs w:val="28"/>
        </w:rPr>
        <w:t>若因本契約而涉訟時，甲乙雙方同意以臺灣</w:t>
      </w:r>
      <w:proofErr w:type="gramStart"/>
      <w:r w:rsidRPr="001276EF">
        <w:rPr>
          <w:rFonts w:eastAsia="標楷體"/>
          <w:sz w:val="28"/>
          <w:szCs w:val="28"/>
        </w:rPr>
        <w:t>臺中地</w:t>
      </w:r>
      <w:proofErr w:type="gramEnd"/>
      <w:r w:rsidRPr="001276EF">
        <w:rPr>
          <w:rFonts w:eastAsia="標楷體"/>
          <w:sz w:val="28"/>
          <w:szCs w:val="28"/>
        </w:rPr>
        <w:t>方法為第一審管轄法院。</w:t>
      </w:r>
    </w:p>
    <w:p w14:paraId="0660D859" w14:textId="77777777" w:rsidR="00957B32" w:rsidRPr="001276EF" w:rsidRDefault="00957B32" w:rsidP="00957B32">
      <w:pPr>
        <w:spacing w:line="480" w:lineRule="exact"/>
        <w:ind w:leftChars="700" w:left="1680"/>
        <w:jc w:val="both"/>
        <w:rPr>
          <w:rFonts w:eastAsia="標楷體"/>
          <w:sz w:val="28"/>
          <w:szCs w:val="28"/>
        </w:rPr>
      </w:pPr>
    </w:p>
    <w:p w14:paraId="7E850CEA" w14:textId="77777777" w:rsidR="00957B32" w:rsidRPr="001276EF" w:rsidRDefault="00957B32" w:rsidP="00957B32">
      <w:pPr>
        <w:spacing w:line="480" w:lineRule="exact"/>
        <w:jc w:val="both"/>
        <w:rPr>
          <w:rFonts w:eastAsia="標楷體"/>
          <w:b/>
          <w:sz w:val="28"/>
          <w:szCs w:val="28"/>
        </w:rPr>
      </w:pPr>
      <w:r w:rsidRPr="001276EF">
        <w:rPr>
          <w:rFonts w:eastAsia="標楷體"/>
          <w:b/>
          <w:sz w:val="28"/>
          <w:szCs w:val="28"/>
        </w:rPr>
        <w:lastRenderedPageBreak/>
        <w:t>第</w:t>
      </w:r>
      <w:r w:rsidRPr="001276EF">
        <w:rPr>
          <w:rFonts w:eastAsia="華康超明體"/>
          <w:b/>
          <w:sz w:val="28"/>
          <w:szCs w:val="28"/>
        </w:rPr>
        <w:t xml:space="preserve"> 13 </w:t>
      </w:r>
      <w:r w:rsidRPr="001276EF">
        <w:rPr>
          <w:rFonts w:eastAsia="標楷體"/>
          <w:b/>
          <w:sz w:val="28"/>
          <w:szCs w:val="28"/>
        </w:rPr>
        <w:t>條：聯絡管理</w:t>
      </w:r>
    </w:p>
    <w:p w14:paraId="514D5F6C" w14:textId="77777777" w:rsidR="00957B32" w:rsidRPr="001276EF" w:rsidRDefault="00957B32" w:rsidP="00957B32">
      <w:pPr>
        <w:spacing w:line="480" w:lineRule="exact"/>
        <w:ind w:leftChars="700" w:left="1680"/>
        <w:jc w:val="both"/>
        <w:rPr>
          <w:rFonts w:eastAsia="標楷體"/>
          <w:sz w:val="28"/>
          <w:szCs w:val="28"/>
        </w:rPr>
      </w:pPr>
      <w:r w:rsidRPr="001276EF">
        <w:rPr>
          <w:rFonts w:eastAsia="標楷體"/>
          <w:sz w:val="28"/>
          <w:szCs w:val="28"/>
        </w:rPr>
        <w:t>本契約有關之通知或要求應以書面送達下列之處所及人員</w:t>
      </w:r>
      <w:r w:rsidRPr="001276EF">
        <w:rPr>
          <w:rFonts w:eastAsia="標楷體"/>
          <w:sz w:val="28"/>
          <w:szCs w:val="28"/>
        </w:rPr>
        <w:t>(</w:t>
      </w:r>
      <w:r w:rsidRPr="001276EF">
        <w:rPr>
          <w:rFonts w:eastAsia="標楷體"/>
          <w:sz w:val="28"/>
          <w:szCs w:val="28"/>
        </w:rPr>
        <w:t>以下簡稱「聯絡人」</w:t>
      </w:r>
      <w:r w:rsidRPr="001276EF">
        <w:rPr>
          <w:rFonts w:eastAsia="標楷體"/>
          <w:sz w:val="28"/>
          <w:szCs w:val="28"/>
        </w:rPr>
        <w:t>)</w:t>
      </w:r>
      <w:r w:rsidRPr="001276EF">
        <w:rPr>
          <w:rFonts w:eastAsia="標楷體"/>
          <w:sz w:val="28"/>
          <w:szCs w:val="28"/>
        </w:rPr>
        <w:t>，經送達該聯絡人者，即視為已送達該方當事人：</w:t>
      </w:r>
    </w:p>
    <w:p w14:paraId="20529A2A" w14:textId="77777777" w:rsidR="00957B32" w:rsidRPr="001276EF" w:rsidRDefault="00957B32" w:rsidP="00957B32">
      <w:pPr>
        <w:spacing w:after="120" w:line="480" w:lineRule="exact"/>
        <w:ind w:left="1340" w:firstLine="1"/>
        <w:jc w:val="both"/>
        <w:textAlignment w:val="baseline"/>
        <w:rPr>
          <w:rFonts w:eastAsia="標楷體"/>
          <w:sz w:val="28"/>
          <w:szCs w:val="28"/>
        </w:rPr>
      </w:pPr>
    </w:p>
    <w:p w14:paraId="1BF0EE43" w14:textId="77777777" w:rsidR="00957B32" w:rsidRPr="001276EF" w:rsidRDefault="00957B32" w:rsidP="00957B32">
      <w:pPr>
        <w:spacing w:after="120" w:line="480" w:lineRule="exact"/>
        <w:ind w:leftChars="700" w:left="1680"/>
        <w:jc w:val="both"/>
        <w:textAlignment w:val="baseline"/>
        <w:rPr>
          <w:rFonts w:eastAsia="標楷體"/>
          <w:sz w:val="28"/>
          <w:szCs w:val="28"/>
        </w:rPr>
      </w:pPr>
      <w:r w:rsidRPr="001276EF">
        <w:rPr>
          <w:rFonts w:eastAsia="標楷體"/>
          <w:sz w:val="28"/>
          <w:szCs w:val="28"/>
        </w:rPr>
        <w:t>甲方聯絡人姓名：</w:t>
      </w:r>
      <w:r w:rsidRPr="001276EF">
        <w:rPr>
          <w:rFonts w:eastAsia="標楷體"/>
          <w:sz w:val="28"/>
          <w:szCs w:val="28"/>
        </w:rPr>
        <w:t xml:space="preserve"> </w:t>
      </w:r>
    </w:p>
    <w:p w14:paraId="04F1523E" w14:textId="7B3C0114" w:rsidR="00957B32" w:rsidRPr="001276EF" w:rsidRDefault="00957B32" w:rsidP="00957B32">
      <w:pPr>
        <w:spacing w:after="120" w:line="480" w:lineRule="exact"/>
        <w:ind w:leftChars="700" w:left="1680"/>
        <w:jc w:val="both"/>
        <w:textAlignment w:val="baseline"/>
        <w:rPr>
          <w:rFonts w:eastAsia="標楷體"/>
          <w:sz w:val="28"/>
          <w:szCs w:val="28"/>
        </w:rPr>
      </w:pPr>
      <w:r w:rsidRPr="001276EF">
        <w:rPr>
          <w:rFonts w:eastAsia="標楷體"/>
          <w:sz w:val="28"/>
          <w:szCs w:val="28"/>
        </w:rPr>
        <w:t>職稱：</w:t>
      </w:r>
      <w:r w:rsidRPr="001276EF">
        <w:rPr>
          <w:rFonts w:eastAsia="標楷體"/>
          <w:sz w:val="28"/>
          <w:szCs w:val="28"/>
        </w:rPr>
        <w:t xml:space="preserve"> </w:t>
      </w:r>
    </w:p>
    <w:p w14:paraId="38ECB618" w14:textId="77777777" w:rsidR="00957B32" w:rsidRPr="001276EF" w:rsidRDefault="00957B32" w:rsidP="00957B32">
      <w:pPr>
        <w:spacing w:after="120" w:line="480" w:lineRule="exact"/>
        <w:ind w:leftChars="700" w:left="1680"/>
        <w:jc w:val="both"/>
        <w:textAlignment w:val="baseline"/>
        <w:rPr>
          <w:rFonts w:eastAsia="標楷體"/>
          <w:sz w:val="28"/>
          <w:szCs w:val="28"/>
        </w:rPr>
      </w:pPr>
      <w:r w:rsidRPr="001276EF">
        <w:rPr>
          <w:rFonts w:eastAsia="標楷體"/>
          <w:sz w:val="28"/>
          <w:szCs w:val="28"/>
        </w:rPr>
        <w:t>電話：</w:t>
      </w:r>
    </w:p>
    <w:p w14:paraId="6C127894" w14:textId="77777777" w:rsidR="00957B32" w:rsidRPr="001276EF" w:rsidRDefault="00957B32" w:rsidP="00957B32">
      <w:pPr>
        <w:spacing w:after="120" w:line="480" w:lineRule="exact"/>
        <w:ind w:leftChars="700" w:left="1680"/>
        <w:jc w:val="both"/>
        <w:textAlignment w:val="baseline"/>
        <w:rPr>
          <w:rFonts w:eastAsia="標楷體"/>
          <w:sz w:val="28"/>
          <w:szCs w:val="28"/>
        </w:rPr>
      </w:pPr>
      <w:r w:rsidRPr="001276EF">
        <w:rPr>
          <w:rFonts w:eastAsia="標楷體"/>
          <w:sz w:val="28"/>
          <w:szCs w:val="28"/>
        </w:rPr>
        <w:t>地址：</w:t>
      </w:r>
      <w:r w:rsidRPr="001276EF">
        <w:rPr>
          <w:rFonts w:eastAsia="標楷體"/>
          <w:sz w:val="28"/>
          <w:szCs w:val="28"/>
        </w:rPr>
        <w:t xml:space="preserve"> </w:t>
      </w:r>
    </w:p>
    <w:p w14:paraId="1BA8B902" w14:textId="77777777" w:rsidR="00957B32" w:rsidRPr="001276EF" w:rsidRDefault="00957B32" w:rsidP="00957B32">
      <w:pPr>
        <w:spacing w:after="120" w:line="480" w:lineRule="exact"/>
        <w:ind w:leftChars="700" w:left="1680"/>
        <w:jc w:val="both"/>
        <w:textAlignment w:val="baseline"/>
        <w:rPr>
          <w:rFonts w:eastAsia="標楷體"/>
          <w:sz w:val="28"/>
          <w:szCs w:val="28"/>
        </w:rPr>
      </w:pPr>
      <w:r w:rsidRPr="001276EF">
        <w:rPr>
          <w:rFonts w:eastAsia="標楷體"/>
          <w:sz w:val="28"/>
          <w:szCs w:val="28"/>
        </w:rPr>
        <w:t>E-mail</w:t>
      </w:r>
      <w:r w:rsidRPr="001276EF">
        <w:rPr>
          <w:rFonts w:eastAsia="標楷體"/>
          <w:sz w:val="28"/>
          <w:szCs w:val="28"/>
        </w:rPr>
        <w:t>：</w:t>
      </w:r>
    </w:p>
    <w:p w14:paraId="32CE434A" w14:textId="77777777" w:rsidR="00957B32" w:rsidRPr="001276EF" w:rsidRDefault="00957B32" w:rsidP="00957B32">
      <w:pPr>
        <w:spacing w:after="120" w:line="480" w:lineRule="exact"/>
        <w:ind w:leftChars="700" w:left="1680"/>
        <w:jc w:val="both"/>
        <w:textAlignment w:val="baseline"/>
        <w:rPr>
          <w:rFonts w:eastAsia="標楷體"/>
          <w:sz w:val="28"/>
          <w:szCs w:val="28"/>
        </w:rPr>
      </w:pPr>
      <w:r w:rsidRPr="001276EF">
        <w:rPr>
          <w:rFonts w:eastAsia="標楷體"/>
          <w:sz w:val="28"/>
          <w:szCs w:val="28"/>
        </w:rPr>
        <w:t>乙方聯絡人姓名：</w:t>
      </w:r>
    </w:p>
    <w:p w14:paraId="2DF84540" w14:textId="77777777" w:rsidR="00957B32" w:rsidRPr="001276EF" w:rsidRDefault="00957B32" w:rsidP="00957B32">
      <w:pPr>
        <w:spacing w:after="120" w:line="480" w:lineRule="exact"/>
        <w:ind w:leftChars="700" w:left="1680"/>
        <w:jc w:val="both"/>
        <w:textAlignment w:val="baseline"/>
        <w:rPr>
          <w:rFonts w:eastAsia="標楷體"/>
          <w:sz w:val="28"/>
          <w:szCs w:val="28"/>
        </w:rPr>
      </w:pPr>
      <w:r w:rsidRPr="001276EF">
        <w:rPr>
          <w:rFonts w:eastAsia="標楷體"/>
          <w:sz w:val="28"/>
          <w:szCs w:val="28"/>
        </w:rPr>
        <w:t>職稱：</w:t>
      </w:r>
    </w:p>
    <w:p w14:paraId="28857A26" w14:textId="77777777" w:rsidR="00957B32" w:rsidRPr="001276EF" w:rsidRDefault="00957B32" w:rsidP="00957B32">
      <w:pPr>
        <w:spacing w:after="120" w:line="480" w:lineRule="exact"/>
        <w:ind w:leftChars="700" w:left="1680"/>
        <w:jc w:val="both"/>
        <w:textAlignment w:val="baseline"/>
        <w:rPr>
          <w:rFonts w:eastAsia="標楷體"/>
          <w:sz w:val="28"/>
          <w:szCs w:val="28"/>
        </w:rPr>
      </w:pPr>
      <w:r w:rsidRPr="001276EF">
        <w:rPr>
          <w:rFonts w:eastAsia="標楷體"/>
          <w:sz w:val="28"/>
          <w:szCs w:val="28"/>
        </w:rPr>
        <w:t>電話：</w:t>
      </w:r>
    </w:p>
    <w:p w14:paraId="23ABCBBD" w14:textId="77777777" w:rsidR="00957B32" w:rsidRPr="001276EF" w:rsidRDefault="00957B32" w:rsidP="00957B32">
      <w:pPr>
        <w:spacing w:after="120" w:line="480" w:lineRule="exact"/>
        <w:ind w:leftChars="700" w:left="1680"/>
        <w:jc w:val="both"/>
        <w:textAlignment w:val="baseline"/>
        <w:rPr>
          <w:rFonts w:eastAsia="標楷體"/>
          <w:sz w:val="28"/>
          <w:szCs w:val="28"/>
        </w:rPr>
      </w:pPr>
      <w:r w:rsidRPr="001276EF">
        <w:rPr>
          <w:rFonts w:eastAsia="標楷體"/>
          <w:sz w:val="28"/>
          <w:szCs w:val="28"/>
        </w:rPr>
        <w:t>地址：</w:t>
      </w:r>
    </w:p>
    <w:p w14:paraId="10B3D386" w14:textId="77777777" w:rsidR="00957B32" w:rsidRPr="001276EF" w:rsidRDefault="00957B32" w:rsidP="00957B32">
      <w:pPr>
        <w:spacing w:after="120" w:line="480" w:lineRule="exact"/>
        <w:ind w:leftChars="700" w:left="1680"/>
        <w:jc w:val="both"/>
        <w:textAlignment w:val="baseline"/>
        <w:rPr>
          <w:rFonts w:eastAsia="標楷體"/>
          <w:sz w:val="28"/>
          <w:szCs w:val="28"/>
        </w:rPr>
      </w:pPr>
      <w:r w:rsidRPr="001276EF">
        <w:rPr>
          <w:rFonts w:eastAsia="標楷體"/>
          <w:sz w:val="28"/>
          <w:szCs w:val="28"/>
        </w:rPr>
        <w:t>E-mail</w:t>
      </w:r>
      <w:r w:rsidRPr="001276EF">
        <w:rPr>
          <w:rFonts w:eastAsia="標楷體"/>
          <w:sz w:val="28"/>
          <w:szCs w:val="28"/>
        </w:rPr>
        <w:t>：</w:t>
      </w:r>
    </w:p>
    <w:p w14:paraId="3A7A53F9" w14:textId="77777777" w:rsidR="00957B32" w:rsidRPr="001276EF" w:rsidRDefault="00957B32" w:rsidP="00957B32">
      <w:pPr>
        <w:spacing w:line="480" w:lineRule="exact"/>
        <w:jc w:val="both"/>
        <w:rPr>
          <w:rFonts w:eastAsia="標楷體"/>
          <w:b/>
          <w:sz w:val="28"/>
          <w:szCs w:val="28"/>
        </w:rPr>
      </w:pPr>
      <w:r w:rsidRPr="001276EF">
        <w:rPr>
          <w:rFonts w:eastAsia="標楷體"/>
          <w:b/>
          <w:sz w:val="28"/>
          <w:szCs w:val="28"/>
        </w:rPr>
        <w:t>第</w:t>
      </w:r>
      <w:r w:rsidRPr="001276EF">
        <w:rPr>
          <w:rFonts w:eastAsia="華康超明體"/>
          <w:b/>
          <w:sz w:val="28"/>
          <w:szCs w:val="28"/>
        </w:rPr>
        <w:t xml:space="preserve"> 14 </w:t>
      </w:r>
      <w:r w:rsidRPr="001276EF">
        <w:rPr>
          <w:rFonts w:eastAsia="標楷體"/>
          <w:b/>
          <w:sz w:val="28"/>
          <w:szCs w:val="28"/>
        </w:rPr>
        <w:t>條：完整合意</w:t>
      </w:r>
    </w:p>
    <w:p w14:paraId="01F4441D" w14:textId="77777777" w:rsidR="00957B32" w:rsidRPr="001276EF" w:rsidRDefault="00957B32" w:rsidP="00957B32">
      <w:pPr>
        <w:spacing w:line="480" w:lineRule="exact"/>
        <w:ind w:leftChars="700" w:left="2240" w:hangingChars="200" w:hanging="560"/>
        <w:rPr>
          <w:rFonts w:eastAsia="標楷體"/>
          <w:sz w:val="28"/>
          <w:szCs w:val="28"/>
        </w:rPr>
      </w:pPr>
      <w:r w:rsidRPr="001276EF">
        <w:rPr>
          <w:rFonts w:eastAsia="標楷體"/>
          <w:sz w:val="28"/>
          <w:szCs w:val="28"/>
        </w:rPr>
        <w:t>一、本契約及其附件構成雙方對本案完整之合意。任何於本契約生效前經雙方協議而未記載於本契約之事項，對</w:t>
      </w:r>
      <w:proofErr w:type="gramStart"/>
      <w:r w:rsidRPr="001276EF">
        <w:rPr>
          <w:rFonts w:eastAsia="標楷體"/>
          <w:sz w:val="28"/>
          <w:szCs w:val="28"/>
        </w:rPr>
        <w:t>雙方均無拘束</w:t>
      </w:r>
      <w:proofErr w:type="gramEnd"/>
      <w:r w:rsidRPr="001276EF">
        <w:rPr>
          <w:rFonts w:eastAsia="標楷體"/>
          <w:sz w:val="28"/>
          <w:szCs w:val="28"/>
        </w:rPr>
        <w:t>力。</w:t>
      </w:r>
    </w:p>
    <w:p w14:paraId="12E5B90C" w14:textId="77777777" w:rsidR="00957B32" w:rsidRPr="001276EF" w:rsidRDefault="00957B32" w:rsidP="00957B32">
      <w:pPr>
        <w:spacing w:line="480" w:lineRule="exact"/>
        <w:ind w:leftChars="700" w:left="2240" w:hangingChars="200" w:hanging="560"/>
        <w:rPr>
          <w:rFonts w:eastAsia="標楷體"/>
          <w:sz w:val="28"/>
          <w:szCs w:val="28"/>
        </w:rPr>
      </w:pPr>
      <w:r w:rsidRPr="001276EF">
        <w:rPr>
          <w:rFonts w:eastAsia="標楷體"/>
          <w:sz w:val="28"/>
          <w:szCs w:val="28"/>
        </w:rPr>
        <w:t>二、附件之效力與本契約同，但兩者有牴觸時，以本契約為</w:t>
      </w:r>
      <w:proofErr w:type="gramStart"/>
      <w:r w:rsidRPr="001276EF">
        <w:rPr>
          <w:rFonts w:eastAsia="標楷體"/>
          <w:sz w:val="28"/>
          <w:szCs w:val="28"/>
        </w:rPr>
        <w:t>準</w:t>
      </w:r>
      <w:proofErr w:type="gramEnd"/>
      <w:r w:rsidRPr="001276EF">
        <w:rPr>
          <w:rFonts w:eastAsia="標楷體"/>
          <w:sz w:val="28"/>
          <w:szCs w:val="28"/>
        </w:rPr>
        <w:t>。</w:t>
      </w:r>
    </w:p>
    <w:p w14:paraId="11F8B0CB" w14:textId="77777777" w:rsidR="00957B32" w:rsidRPr="001276EF" w:rsidRDefault="00957B32" w:rsidP="00957B32">
      <w:pPr>
        <w:spacing w:line="480" w:lineRule="exact"/>
        <w:jc w:val="both"/>
        <w:rPr>
          <w:rFonts w:eastAsia="標楷體"/>
          <w:b/>
          <w:sz w:val="28"/>
          <w:szCs w:val="28"/>
        </w:rPr>
      </w:pPr>
      <w:r w:rsidRPr="001276EF">
        <w:rPr>
          <w:rFonts w:eastAsia="標楷體"/>
          <w:b/>
          <w:sz w:val="28"/>
          <w:szCs w:val="28"/>
        </w:rPr>
        <w:t>第</w:t>
      </w:r>
      <w:r w:rsidRPr="001276EF">
        <w:rPr>
          <w:rFonts w:eastAsia="華康超明體"/>
          <w:b/>
          <w:sz w:val="28"/>
          <w:szCs w:val="28"/>
        </w:rPr>
        <w:t xml:space="preserve"> 15 </w:t>
      </w:r>
      <w:r w:rsidRPr="001276EF">
        <w:rPr>
          <w:rFonts w:eastAsia="標楷體"/>
          <w:b/>
          <w:sz w:val="28"/>
          <w:szCs w:val="28"/>
        </w:rPr>
        <w:t>條：契約份數</w:t>
      </w:r>
    </w:p>
    <w:p w14:paraId="0CA32567" w14:textId="77777777" w:rsidR="00957B32" w:rsidRPr="001276EF" w:rsidRDefault="00957B32" w:rsidP="00957B32">
      <w:pPr>
        <w:spacing w:line="480" w:lineRule="exact"/>
        <w:ind w:leftChars="700" w:left="1680"/>
        <w:jc w:val="both"/>
        <w:rPr>
          <w:rFonts w:eastAsia="標楷體"/>
          <w:sz w:val="28"/>
          <w:szCs w:val="28"/>
        </w:rPr>
      </w:pPr>
      <w:r w:rsidRPr="001276EF">
        <w:rPr>
          <w:rFonts w:eastAsia="標楷體"/>
          <w:sz w:val="28"/>
          <w:szCs w:val="28"/>
        </w:rPr>
        <w:t>本契約正本</w:t>
      </w:r>
      <w:proofErr w:type="gramStart"/>
      <w:r w:rsidRPr="001276EF">
        <w:rPr>
          <w:rFonts w:eastAsia="標楷體"/>
          <w:sz w:val="28"/>
          <w:szCs w:val="28"/>
        </w:rPr>
        <w:t>壹式貳份</w:t>
      </w:r>
      <w:proofErr w:type="gramEnd"/>
      <w:r w:rsidRPr="001276EF">
        <w:rPr>
          <w:rFonts w:eastAsia="標楷體"/>
          <w:sz w:val="28"/>
          <w:szCs w:val="28"/>
        </w:rPr>
        <w:t>，甲乙雙方各執一份為憑。</w:t>
      </w:r>
    </w:p>
    <w:p w14:paraId="6E4CAFD4" w14:textId="77777777" w:rsidR="00957B32" w:rsidRPr="001276EF" w:rsidRDefault="00957B32" w:rsidP="00957B32">
      <w:pPr>
        <w:rPr>
          <w:rFonts w:eastAsia="標楷體"/>
          <w:sz w:val="28"/>
          <w:szCs w:val="28"/>
        </w:rPr>
        <w:sectPr w:rsidR="00957B32" w:rsidRPr="001276EF" w:rsidSect="00957B32">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851" w:footer="567" w:gutter="0"/>
          <w:cols w:space="425"/>
          <w:docGrid w:type="lines" w:linePitch="360"/>
        </w:sectPr>
      </w:pPr>
    </w:p>
    <w:p w14:paraId="1E0A0544" w14:textId="77777777" w:rsidR="00957B32" w:rsidRPr="00805757" w:rsidRDefault="00957B32" w:rsidP="00957B32">
      <w:pPr>
        <w:jc w:val="both"/>
        <w:rPr>
          <w:rFonts w:ascii="標楷體" w:eastAsia="標楷體"/>
          <w:b/>
          <w:sz w:val="28"/>
          <w:szCs w:val="28"/>
        </w:rPr>
      </w:pPr>
      <w:r w:rsidRPr="00805757">
        <w:rPr>
          <w:rFonts w:ascii="標楷體" w:eastAsia="標楷體" w:hint="eastAsia"/>
          <w:b/>
          <w:sz w:val="28"/>
          <w:szCs w:val="28"/>
        </w:rPr>
        <w:lastRenderedPageBreak/>
        <w:t>【立約人】</w:t>
      </w:r>
    </w:p>
    <w:p w14:paraId="122CB075" w14:textId="77777777" w:rsidR="00957B32" w:rsidRPr="001B25F2" w:rsidRDefault="00957B32" w:rsidP="00957B32">
      <w:pPr>
        <w:ind w:leftChars="400" w:left="960"/>
        <w:jc w:val="both"/>
        <w:rPr>
          <w:rFonts w:ascii="標楷體" w:eastAsia="標楷體"/>
          <w:dstrike/>
          <w:color w:val="C00000"/>
          <w:sz w:val="28"/>
          <w:szCs w:val="28"/>
        </w:rPr>
      </w:pPr>
      <w:r w:rsidRPr="001B25F2">
        <w:rPr>
          <w:rFonts w:ascii="標楷體" w:eastAsia="標楷體" w:hint="eastAsia"/>
          <w:b/>
          <w:sz w:val="28"/>
          <w:szCs w:val="28"/>
        </w:rPr>
        <w:t>甲</w:t>
      </w:r>
      <w:r w:rsidRPr="001B25F2">
        <w:rPr>
          <w:rFonts w:ascii="標楷體" w:eastAsia="標楷體"/>
          <w:b/>
          <w:sz w:val="28"/>
          <w:szCs w:val="28"/>
        </w:rPr>
        <w:t xml:space="preserve">  </w:t>
      </w:r>
      <w:r w:rsidRPr="001B25F2">
        <w:rPr>
          <w:rFonts w:ascii="標楷體" w:eastAsia="標楷體" w:hint="eastAsia"/>
          <w:b/>
          <w:sz w:val="28"/>
          <w:szCs w:val="28"/>
        </w:rPr>
        <w:t>方</w:t>
      </w:r>
      <w:r w:rsidRPr="001B25F2">
        <w:rPr>
          <w:rFonts w:ascii="標楷體" w:eastAsia="標楷體" w:hint="eastAsia"/>
          <w:sz w:val="28"/>
          <w:szCs w:val="28"/>
        </w:rPr>
        <w:t>：弘光</w:t>
      </w:r>
      <w:r w:rsidRPr="001B25F2">
        <w:rPr>
          <w:rFonts w:ascii="標楷體" w:eastAsia="標楷體"/>
          <w:sz w:val="28"/>
          <w:szCs w:val="28"/>
        </w:rPr>
        <w:t>科技大學</w:t>
      </w:r>
    </w:p>
    <w:p w14:paraId="577A4515" w14:textId="7B54D88E" w:rsidR="00957B32" w:rsidRDefault="00957B32" w:rsidP="00957B32">
      <w:pPr>
        <w:ind w:leftChars="400" w:left="960"/>
        <w:jc w:val="both"/>
        <w:rPr>
          <w:rFonts w:ascii="標楷體" w:eastAsia="標楷體"/>
          <w:sz w:val="28"/>
          <w:szCs w:val="28"/>
        </w:rPr>
      </w:pPr>
      <w:r w:rsidRPr="001B25F2">
        <w:rPr>
          <w:rFonts w:ascii="標楷體" w:eastAsia="標楷體" w:hint="eastAsia"/>
          <w:sz w:val="28"/>
          <w:szCs w:val="28"/>
        </w:rPr>
        <w:t>代表人：</w:t>
      </w:r>
    </w:p>
    <w:p w14:paraId="08B90E09" w14:textId="684A9B29" w:rsidR="00957B32" w:rsidRPr="006559B1" w:rsidRDefault="00957B32" w:rsidP="00957B32">
      <w:pPr>
        <w:ind w:leftChars="400" w:left="960"/>
        <w:jc w:val="both"/>
        <w:rPr>
          <w:rFonts w:ascii="標楷體" w:eastAsia="標楷體" w:hAnsi="標楷體"/>
          <w:sz w:val="28"/>
          <w:szCs w:val="28"/>
        </w:rPr>
      </w:pPr>
      <w:r w:rsidRPr="006559B1">
        <w:rPr>
          <w:rFonts w:ascii="標楷體" w:eastAsia="標楷體" w:hAnsi="標楷體" w:hint="eastAsia"/>
          <w:sz w:val="28"/>
          <w:szCs w:val="28"/>
        </w:rPr>
        <w:t>職稱：</w:t>
      </w:r>
      <w:r w:rsidR="009646B1">
        <w:rPr>
          <w:rFonts w:ascii="標楷體" w:eastAsia="標楷體" w:hAnsi="標楷體" w:hint="eastAsia"/>
          <w:sz w:val="28"/>
          <w:szCs w:val="28"/>
        </w:rPr>
        <w:t>校長</w:t>
      </w:r>
    </w:p>
    <w:p w14:paraId="3E5C3182" w14:textId="77777777" w:rsidR="00957B32" w:rsidRPr="001B25F2" w:rsidRDefault="00957B32" w:rsidP="00957B32">
      <w:pPr>
        <w:ind w:leftChars="400" w:left="960"/>
        <w:jc w:val="both"/>
        <w:rPr>
          <w:rFonts w:ascii="標楷體" w:eastAsia="標楷體"/>
          <w:sz w:val="28"/>
          <w:szCs w:val="28"/>
        </w:rPr>
      </w:pPr>
      <w:r w:rsidRPr="001B25F2">
        <w:rPr>
          <w:rFonts w:ascii="標楷體" w:eastAsia="標楷體" w:hint="eastAsia"/>
          <w:sz w:val="28"/>
          <w:szCs w:val="28"/>
        </w:rPr>
        <w:t>地</w:t>
      </w:r>
      <w:r w:rsidRPr="001B25F2">
        <w:rPr>
          <w:rFonts w:ascii="標楷體" w:eastAsia="標楷體"/>
          <w:sz w:val="28"/>
          <w:szCs w:val="28"/>
        </w:rPr>
        <w:t xml:space="preserve">  </w:t>
      </w:r>
      <w:r w:rsidRPr="001B25F2">
        <w:rPr>
          <w:rFonts w:ascii="標楷體" w:eastAsia="標楷體" w:hint="eastAsia"/>
          <w:sz w:val="28"/>
          <w:szCs w:val="28"/>
        </w:rPr>
        <w:t>址：</w:t>
      </w:r>
      <w:r w:rsidRPr="001B25F2">
        <w:rPr>
          <w:rFonts w:eastAsia="標楷體"/>
          <w:sz w:val="28"/>
        </w:rPr>
        <w:t>433304</w:t>
      </w:r>
      <w:proofErr w:type="gramStart"/>
      <w:r w:rsidRPr="001B25F2">
        <w:rPr>
          <w:rFonts w:eastAsia="標楷體" w:hAnsi="標楷體" w:hint="eastAsia"/>
          <w:sz w:val="28"/>
          <w:szCs w:val="28"/>
        </w:rPr>
        <w:t>臺</w:t>
      </w:r>
      <w:proofErr w:type="gramEnd"/>
      <w:r w:rsidRPr="001B25F2">
        <w:rPr>
          <w:rFonts w:eastAsia="標楷體" w:hAnsi="標楷體" w:hint="eastAsia"/>
          <w:sz w:val="28"/>
          <w:szCs w:val="28"/>
        </w:rPr>
        <w:t>中市沙鹿區臺灣大道</w:t>
      </w:r>
      <w:r w:rsidRPr="001B25F2">
        <w:rPr>
          <w:rFonts w:eastAsia="標楷體" w:hAnsi="標楷體" w:hint="eastAsia"/>
          <w:sz w:val="28"/>
          <w:szCs w:val="28"/>
        </w:rPr>
        <w:t>6</w:t>
      </w:r>
      <w:r w:rsidRPr="001B25F2">
        <w:rPr>
          <w:rFonts w:eastAsia="標楷體" w:hAnsi="標楷體" w:hint="eastAsia"/>
          <w:sz w:val="28"/>
          <w:szCs w:val="28"/>
        </w:rPr>
        <w:t>段</w:t>
      </w:r>
      <w:r w:rsidRPr="001B25F2">
        <w:rPr>
          <w:rFonts w:eastAsia="標楷體" w:hAnsi="標楷體" w:hint="eastAsia"/>
          <w:sz w:val="28"/>
          <w:szCs w:val="28"/>
        </w:rPr>
        <w:t>1018</w:t>
      </w:r>
      <w:r w:rsidRPr="001B25F2">
        <w:rPr>
          <w:rFonts w:eastAsia="標楷體" w:hAnsi="標楷體" w:hint="eastAsia"/>
          <w:sz w:val="28"/>
          <w:szCs w:val="28"/>
        </w:rPr>
        <w:t>號</w:t>
      </w:r>
    </w:p>
    <w:p w14:paraId="71E41194" w14:textId="77777777" w:rsidR="00957B32" w:rsidRPr="001B25F2" w:rsidRDefault="00957B32" w:rsidP="00957B32">
      <w:pPr>
        <w:ind w:leftChars="400" w:left="960"/>
        <w:jc w:val="both"/>
        <w:rPr>
          <w:rFonts w:ascii="標楷體" w:eastAsia="標楷體"/>
          <w:sz w:val="28"/>
          <w:szCs w:val="28"/>
        </w:rPr>
      </w:pPr>
      <w:r w:rsidRPr="001B25F2">
        <w:rPr>
          <w:rFonts w:ascii="標楷體" w:eastAsia="標楷體" w:hint="eastAsia"/>
          <w:sz w:val="28"/>
          <w:szCs w:val="28"/>
        </w:rPr>
        <w:t xml:space="preserve">統一編號： </w:t>
      </w:r>
      <w:r w:rsidRPr="001B25F2">
        <w:rPr>
          <w:rFonts w:eastAsia="標楷體"/>
          <w:sz w:val="28"/>
          <w:szCs w:val="28"/>
        </w:rPr>
        <w:t>56503102</w:t>
      </w:r>
    </w:p>
    <w:p w14:paraId="2D09B8AA" w14:textId="77777777" w:rsidR="00957B32" w:rsidRDefault="00957B32" w:rsidP="00957B32">
      <w:pPr>
        <w:spacing w:line="480" w:lineRule="exact"/>
        <w:ind w:right="26"/>
        <w:jc w:val="both"/>
        <w:rPr>
          <w:rFonts w:ascii="華康超明體" w:eastAsia="華康超明體" w:hAnsi="標楷體"/>
          <w:color w:val="C00000"/>
          <w:sz w:val="28"/>
          <w:szCs w:val="28"/>
        </w:rPr>
      </w:pPr>
    </w:p>
    <w:p w14:paraId="787F8DE6" w14:textId="77777777" w:rsidR="00957B32" w:rsidRPr="001B25F2" w:rsidRDefault="00957B32" w:rsidP="00957B32">
      <w:pPr>
        <w:ind w:leftChars="400" w:left="960"/>
        <w:jc w:val="both"/>
        <w:rPr>
          <w:rFonts w:ascii="標楷體" w:eastAsia="標楷體"/>
          <w:sz w:val="28"/>
          <w:szCs w:val="28"/>
        </w:rPr>
      </w:pPr>
      <w:r w:rsidRPr="001B25F2">
        <w:rPr>
          <w:rFonts w:ascii="標楷體" w:eastAsia="標楷體" w:hint="eastAsia"/>
          <w:b/>
          <w:sz w:val="28"/>
          <w:szCs w:val="28"/>
        </w:rPr>
        <w:t>乙</w:t>
      </w:r>
      <w:r w:rsidRPr="001B25F2">
        <w:rPr>
          <w:rFonts w:ascii="標楷體" w:eastAsia="標楷體"/>
          <w:b/>
          <w:sz w:val="28"/>
          <w:szCs w:val="28"/>
        </w:rPr>
        <w:t xml:space="preserve">  </w:t>
      </w:r>
      <w:r w:rsidRPr="001B25F2">
        <w:rPr>
          <w:rFonts w:ascii="標楷體" w:eastAsia="標楷體" w:hint="eastAsia"/>
          <w:b/>
          <w:sz w:val="28"/>
          <w:szCs w:val="28"/>
        </w:rPr>
        <w:t>方</w:t>
      </w:r>
      <w:r w:rsidRPr="001B25F2">
        <w:rPr>
          <w:rFonts w:ascii="標楷體" w:eastAsia="標楷體" w:hint="eastAsia"/>
          <w:sz w:val="28"/>
          <w:szCs w:val="28"/>
        </w:rPr>
        <w:t>：</w:t>
      </w:r>
    </w:p>
    <w:p w14:paraId="5073B03B" w14:textId="77777777" w:rsidR="00957B32" w:rsidRDefault="00957B32" w:rsidP="00957B32">
      <w:pPr>
        <w:ind w:leftChars="400" w:left="960"/>
        <w:jc w:val="both"/>
        <w:rPr>
          <w:rFonts w:ascii="標楷體" w:eastAsia="標楷體"/>
          <w:sz w:val="28"/>
          <w:szCs w:val="28"/>
        </w:rPr>
      </w:pPr>
      <w:r w:rsidRPr="001B25F2">
        <w:rPr>
          <w:rFonts w:ascii="標楷體" w:eastAsia="標楷體" w:hint="eastAsia"/>
          <w:sz w:val="28"/>
          <w:szCs w:val="28"/>
        </w:rPr>
        <w:t>代表人：</w:t>
      </w:r>
    </w:p>
    <w:p w14:paraId="013CB50F" w14:textId="77777777" w:rsidR="00957B32" w:rsidRPr="006559B1" w:rsidRDefault="00957B32" w:rsidP="00957B32">
      <w:pPr>
        <w:ind w:leftChars="400" w:left="960"/>
        <w:jc w:val="both"/>
        <w:rPr>
          <w:rFonts w:ascii="標楷體" w:eastAsia="標楷體" w:hAnsi="標楷體"/>
          <w:sz w:val="28"/>
          <w:szCs w:val="28"/>
        </w:rPr>
      </w:pPr>
      <w:r w:rsidRPr="006559B1">
        <w:rPr>
          <w:rFonts w:ascii="標楷體" w:eastAsia="標楷體" w:hAnsi="標楷體" w:hint="eastAsia"/>
          <w:sz w:val="28"/>
          <w:szCs w:val="28"/>
        </w:rPr>
        <w:t>職稱：</w:t>
      </w:r>
    </w:p>
    <w:p w14:paraId="10FAA9F6" w14:textId="77777777" w:rsidR="00957B32" w:rsidRPr="001B25F2" w:rsidRDefault="00957B32" w:rsidP="00957B32">
      <w:pPr>
        <w:ind w:leftChars="400" w:left="960"/>
        <w:jc w:val="both"/>
        <w:rPr>
          <w:rFonts w:ascii="標楷體" w:eastAsia="標楷體"/>
          <w:sz w:val="28"/>
          <w:szCs w:val="28"/>
        </w:rPr>
      </w:pPr>
      <w:r w:rsidRPr="001B25F2">
        <w:rPr>
          <w:rFonts w:ascii="標楷體" w:eastAsia="標楷體" w:hint="eastAsia"/>
          <w:sz w:val="28"/>
          <w:szCs w:val="28"/>
        </w:rPr>
        <w:t>地</w:t>
      </w:r>
      <w:r w:rsidRPr="001B25F2">
        <w:rPr>
          <w:rFonts w:ascii="標楷體" w:eastAsia="標楷體"/>
          <w:sz w:val="28"/>
          <w:szCs w:val="28"/>
        </w:rPr>
        <w:t xml:space="preserve">  </w:t>
      </w:r>
      <w:r w:rsidRPr="001B25F2">
        <w:rPr>
          <w:rFonts w:ascii="標楷體" w:eastAsia="標楷體" w:hint="eastAsia"/>
          <w:sz w:val="28"/>
          <w:szCs w:val="28"/>
        </w:rPr>
        <w:t>址：</w:t>
      </w:r>
    </w:p>
    <w:p w14:paraId="7B570DF8" w14:textId="77777777" w:rsidR="00957B32" w:rsidRPr="001B25F2" w:rsidRDefault="00957B32" w:rsidP="00957B32">
      <w:pPr>
        <w:ind w:leftChars="400" w:left="960"/>
        <w:jc w:val="both"/>
        <w:rPr>
          <w:rFonts w:ascii="標楷體" w:eastAsia="標楷體"/>
          <w:sz w:val="28"/>
          <w:szCs w:val="28"/>
        </w:rPr>
      </w:pPr>
      <w:r w:rsidRPr="001B25F2">
        <w:rPr>
          <w:rFonts w:ascii="標楷體" w:eastAsia="標楷體" w:hint="eastAsia"/>
          <w:sz w:val="28"/>
          <w:szCs w:val="28"/>
        </w:rPr>
        <w:t>公司統一編號：</w:t>
      </w:r>
    </w:p>
    <w:p w14:paraId="2CCBDA87" w14:textId="77777777" w:rsidR="00957B32" w:rsidRPr="001B25F2" w:rsidRDefault="00957B32" w:rsidP="00957B32">
      <w:pPr>
        <w:adjustRightInd w:val="0"/>
        <w:snapToGrid w:val="0"/>
        <w:spacing w:before="600" w:line="240" w:lineRule="exact"/>
        <w:jc w:val="distribute"/>
        <w:rPr>
          <w:rFonts w:ascii="標楷體" w:eastAsia="標楷體"/>
          <w:sz w:val="28"/>
          <w:szCs w:val="28"/>
        </w:rPr>
      </w:pPr>
      <w:r w:rsidRPr="001B25F2">
        <w:rPr>
          <w:rFonts w:ascii="標楷體" w:eastAsia="標楷體"/>
          <w:sz w:val="28"/>
          <w:szCs w:val="28"/>
        </w:rPr>
        <w:t>中華民國</w:t>
      </w:r>
      <w:r w:rsidRPr="001B25F2">
        <w:rPr>
          <w:rFonts w:ascii="標楷體" w:eastAsia="標楷體"/>
          <w:sz w:val="28"/>
          <w:szCs w:val="28"/>
        </w:rPr>
        <w:t>□□□</w:t>
      </w:r>
      <w:r w:rsidRPr="001B25F2">
        <w:rPr>
          <w:rFonts w:ascii="標楷體" w:eastAsia="標楷體"/>
          <w:sz w:val="28"/>
          <w:szCs w:val="28"/>
        </w:rPr>
        <w:t>年</w:t>
      </w:r>
      <w:r w:rsidRPr="001B25F2">
        <w:rPr>
          <w:rFonts w:ascii="標楷體" w:eastAsia="標楷體"/>
          <w:sz w:val="28"/>
          <w:szCs w:val="28"/>
        </w:rPr>
        <w:t>□□</w:t>
      </w:r>
      <w:r w:rsidRPr="001B25F2">
        <w:rPr>
          <w:rFonts w:ascii="標楷體" w:eastAsia="標楷體"/>
          <w:sz w:val="28"/>
          <w:szCs w:val="28"/>
        </w:rPr>
        <w:t>月</w:t>
      </w:r>
      <w:r w:rsidRPr="001B25F2">
        <w:rPr>
          <w:rFonts w:ascii="標楷體" w:eastAsia="標楷體"/>
          <w:sz w:val="28"/>
          <w:szCs w:val="28"/>
        </w:rPr>
        <w:t>□□</w:t>
      </w:r>
      <w:r w:rsidRPr="001B25F2">
        <w:rPr>
          <w:rFonts w:ascii="標楷體" w:eastAsia="標楷體"/>
          <w:sz w:val="28"/>
          <w:szCs w:val="28"/>
        </w:rPr>
        <w:t>日</w:t>
      </w:r>
    </w:p>
    <w:p w14:paraId="238B3C18" w14:textId="77777777" w:rsidR="00957B32" w:rsidRPr="001B25F2" w:rsidRDefault="00957B32" w:rsidP="00957B32">
      <w:pPr>
        <w:snapToGrid w:val="0"/>
        <w:ind w:leftChars="-1" w:left="94" w:right="-442" w:hangingChars="40" w:hanging="96"/>
        <w:jc w:val="both"/>
        <w:rPr>
          <w:rFonts w:ascii="標楷體" w:eastAsia="標楷體" w:hAnsi="標楷體"/>
          <w:bCs/>
          <w:color w:val="000000"/>
        </w:rPr>
      </w:pPr>
    </w:p>
    <w:p w14:paraId="57CA5E70" w14:textId="48DF9B24" w:rsidR="00FD3EBF" w:rsidRPr="00957B32" w:rsidRDefault="00FD3EBF" w:rsidP="00957B32">
      <w:pPr>
        <w:spacing w:before="240" w:line="400" w:lineRule="exact"/>
        <w:jc w:val="center"/>
        <w:rPr>
          <w:rFonts w:ascii="標楷體" w:eastAsia="標楷體"/>
          <w:sz w:val="28"/>
          <w:szCs w:val="28"/>
        </w:rPr>
      </w:pPr>
    </w:p>
    <w:sectPr w:rsidR="00FD3EBF" w:rsidRPr="00957B32">
      <w:pgSz w:w="11906" w:h="16838" w:code="9"/>
      <w:pgMar w:top="1361" w:right="1644" w:bottom="1361" w:left="179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7A4AA" w14:textId="77777777" w:rsidR="00145264" w:rsidRDefault="00145264">
      <w:r>
        <w:separator/>
      </w:r>
    </w:p>
  </w:endnote>
  <w:endnote w:type="continuationSeparator" w:id="0">
    <w:p w14:paraId="7988CA83" w14:textId="77777777" w:rsidR="00145264" w:rsidRDefault="0014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超明體">
    <w:panose1 w:val="02020C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A167F" w14:textId="77777777" w:rsidR="00E5465B" w:rsidRDefault="00E546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BC55B" w14:textId="40898429" w:rsidR="00567F0B" w:rsidRDefault="00914EC4" w:rsidP="008C6228">
    <w:pPr>
      <w:pStyle w:val="a6"/>
      <w:tabs>
        <w:tab w:val="clear" w:pos="4153"/>
        <w:tab w:val="clear" w:pos="8306"/>
      </w:tabs>
      <w:ind w:right="800"/>
      <w:rPr>
        <w:rFonts w:ascii="標楷體" w:eastAsia="標楷體"/>
        <w:sz w:val="16"/>
      </w:rPr>
    </w:pPr>
    <w:r>
      <w:rPr>
        <w:noProof/>
      </w:rPr>
      <mc:AlternateContent>
        <mc:Choice Requires="wps">
          <w:drawing>
            <wp:anchor distT="45720" distB="45720" distL="114300" distR="114300" simplePos="0" relativeHeight="251657728" behindDoc="0" locked="0" layoutInCell="1" allowOverlap="1" wp14:anchorId="6DA39ED4" wp14:editId="1FD40D13">
              <wp:simplePos x="0" y="0"/>
              <wp:positionH relativeFrom="column">
                <wp:posOffset>4163143</wp:posOffset>
              </wp:positionH>
              <wp:positionV relativeFrom="paragraph">
                <wp:posOffset>-234426</wp:posOffset>
              </wp:positionV>
              <wp:extent cx="2153920" cy="567690"/>
              <wp:effectExtent l="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122FA" w14:textId="77777777" w:rsidR="008C6228" w:rsidRPr="00AD0A50" w:rsidRDefault="008C6228" w:rsidP="008C6228">
                          <w:pPr>
                            <w:pStyle w:val="a6"/>
                            <w:tabs>
                              <w:tab w:val="clear" w:pos="4153"/>
                              <w:tab w:val="clear" w:pos="8306"/>
                            </w:tabs>
                            <w:ind w:right="800"/>
                            <w:rPr>
                              <w:rFonts w:eastAsia="標楷體"/>
                            </w:rPr>
                          </w:pPr>
                          <w:r w:rsidRPr="00AD0A50">
                            <w:rPr>
                              <w:rFonts w:eastAsia="標楷體"/>
                            </w:rPr>
                            <w:t>FM-10840-0</w:t>
                          </w:r>
                          <w:r w:rsidRPr="00AD0A50">
                            <w:rPr>
                              <w:rFonts w:eastAsia="標楷體" w:hint="eastAsia"/>
                            </w:rPr>
                            <w:t>32</w:t>
                          </w:r>
                        </w:p>
                        <w:p w14:paraId="6177A351" w14:textId="775DE6AA" w:rsidR="008C6228" w:rsidRPr="00AD0A50" w:rsidRDefault="008C6228" w:rsidP="008C6228">
                          <w:pPr>
                            <w:pStyle w:val="a6"/>
                            <w:tabs>
                              <w:tab w:val="clear" w:pos="4153"/>
                              <w:tab w:val="clear" w:pos="8306"/>
                            </w:tabs>
                            <w:ind w:right="800"/>
                            <w:rPr>
                              <w:rFonts w:eastAsia="標楷體"/>
                            </w:rPr>
                          </w:pPr>
                          <w:r w:rsidRPr="00AD0A50">
                            <w:rPr>
                              <w:rFonts w:eastAsia="標楷體"/>
                            </w:rPr>
                            <w:t>表單修訂日期：</w:t>
                          </w:r>
                          <w:r w:rsidRPr="00AD0A50">
                            <w:rPr>
                              <w:rFonts w:eastAsia="標楷體"/>
                              <w:kern w:val="0"/>
                            </w:rPr>
                            <w:t>1</w:t>
                          </w:r>
                          <w:r>
                            <w:rPr>
                              <w:rFonts w:eastAsia="標楷體" w:hint="eastAsia"/>
                              <w:kern w:val="0"/>
                            </w:rPr>
                            <w:t>1</w:t>
                          </w:r>
                          <w:r w:rsidR="00E378D9">
                            <w:rPr>
                              <w:rFonts w:eastAsia="標楷體"/>
                              <w:kern w:val="0"/>
                            </w:rPr>
                            <w:t>4</w:t>
                          </w:r>
                          <w:r w:rsidRPr="00AD0A50">
                            <w:rPr>
                              <w:rFonts w:eastAsia="標楷體"/>
                              <w:kern w:val="0"/>
                            </w:rPr>
                            <w:t>.</w:t>
                          </w:r>
                          <w:r w:rsidR="00E378D9">
                            <w:rPr>
                              <w:rFonts w:eastAsia="標楷體"/>
                              <w:kern w:val="0"/>
                            </w:rPr>
                            <w:t>02</w:t>
                          </w:r>
                          <w:r w:rsidRPr="00AD0A50">
                            <w:rPr>
                              <w:rFonts w:eastAsia="標楷體" w:hint="eastAsia"/>
                              <w:kern w:val="0"/>
                            </w:rPr>
                            <w:t>.</w:t>
                          </w:r>
                          <w:r w:rsidR="00261EEF">
                            <w:rPr>
                              <w:rFonts w:eastAsia="標楷體"/>
                              <w:kern w:val="0"/>
                            </w:rPr>
                            <w:t>2</w:t>
                          </w:r>
                          <w:r w:rsidR="00E5465B">
                            <w:rPr>
                              <w:rFonts w:eastAsia="標楷體"/>
                              <w:kern w:val="0"/>
                            </w:rPr>
                            <w:t>3</w:t>
                          </w:r>
                          <w:bookmarkStart w:id="0" w:name="_GoBack"/>
                          <w:bookmarkEnd w:id="0"/>
                        </w:p>
                        <w:p w14:paraId="45C133BE" w14:textId="77777777" w:rsidR="008C6228" w:rsidRPr="008C6228" w:rsidRDefault="008C6228" w:rsidP="008C6228">
                          <w:pPr>
                            <w:pStyle w:val="a6"/>
                            <w:ind w:right="800"/>
                          </w:pPr>
                          <w:r w:rsidRPr="00AD0A50">
                            <w:rPr>
                              <w:rFonts w:eastAsia="標楷體"/>
                            </w:rPr>
                            <w:t>保存期限：</w:t>
                          </w:r>
                          <w:r w:rsidRPr="00AD0A50">
                            <w:rPr>
                              <w:rFonts w:eastAsia="標楷體"/>
                            </w:rPr>
                            <w:t>5</w:t>
                          </w:r>
                          <w:r w:rsidRPr="00AD0A50">
                            <w:rPr>
                              <w:rFonts w:eastAsia="標楷體"/>
                            </w:rPr>
                            <w:t>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A39ED4" id="_x0000_t202" coordsize="21600,21600" o:spt="202" path="m,l,21600r21600,l21600,xe">
              <v:stroke joinstyle="miter"/>
              <v:path gradientshapeok="t" o:connecttype="rect"/>
            </v:shapetype>
            <v:shape id="文字方塊 2" o:spid="_x0000_s1026" type="#_x0000_t202" style="position:absolute;margin-left:327.8pt;margin-top:-18.45pt;width:169.6pt;height:44.7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" stroked="f">
              <v:textbox style="mso-fit-shape-to-text:t">
                <w:txbxContent>
                  <w:p w14:paraId="391122FA" w14:textId="77777777" w:rsidR="008C6228" w:rsidRPr="00AD0A50" w:rsidRDefault="008C6228" w:rsidP="008C6228">
                    <w:pPr>
                      <w:pStyle w:val="a6"/>
                      <w:tabs>
                        <w:tab w:val="clear" w:pos="4153"/>
                        <w:tab w:val="clear" w:pos="8306"/>
                      </w:tabs>
                      <w:ind w:right="800"/>
                      <w:rPr>
                        <w:rFonts w:eastAsia="標楷體"/>
                      </w:rPr>
                    </w:pPr>
                    <w:r w:rsidRPr="00AD0A50">
                      <w:rPr>
                        <w:rFonts w:eastAsia="標楷體"/>
                      </w:rPr>
                      <w:t>FM-10840-0</w:t>
                    </w:r>
                    <w:r w:rsidRPr="00AD0A50">
                      <w:rPr>
                        <w:rFonts w:eastAsia="標楷體" w:hint="eastAsia"/>
                      </w:rPr>
                      <w:t>32</w:t>
                    </w:r>
                  </w:p>
                  <w:p w14:paraId="6177A351" w14:textId="775DE6AA" w:rsidR="008C6228" w:rsidRPr="00AD0A50" w:rsidRDefault="008C6228" w:rsidP="008C6228">
                    <w:pPr>
                      <w:pStyle w:val="a6"/>
                      <w:tabs>
                        <w:tab w:val="clear" w:pos="4153"/>
                        <w:tab w:val="clear" w:pos="8306"/>
                      </w:tabs>
                      <w:ind w:right="800"/>
                      <w:rPr>
                        <w:rFonts w:eastAsia="標楷體"/>
                      </w:rPr>
                    </w:pPr>
                    <w:r w:rsidRPr="00AD0A50">
                      <w:rPr>
                        <w:rFonts w:eastAsia="標楷體"/>
                      </w:rPr>
                      <w:t>表單修訂日期：</w:t>
                    </w:r>
                    <w:r w:rsidRPr="00AD0A50">
                      <w:rPr>
                        <w:rFonts w:eastAsia="標楷體"/>
                        <w:kern w:val="0"/>
                      </w:rPr>
                      <w:t>1</w:t>
                    </w:r>
                    <w:r>
                      <w:rPr>
                        <w:rFonts w:eastAsia="標楷體" w:hint="eastAsia"/>
                        <w:kern w:val="0"/>
                      </w:rPr>
                      <w:t>1</w:t>
                    </w:r>
                    <w:r w:rsidR="00E378D9">
                      <w:rPr>
                        <w:rFonts w:eastAsia="標楷體"/>
                        <w:kern w:val="0"/>
                      </w:rPr>
                      <w:t>4</w:t>
                    </w:r>
                    <w:r w:rsidRPr="00AD0A50">
                      <w:rPr>
                        <w:rFonts w:eastAsia="標楷體"/>
                        <w:kern w:val="0"/>
                      </w:rPr>
                      <w:t>.</w:t>
                    </w:r>
                    <w:r w:rsidR="00E378D9">
                      <w:rPr>
                        <w:rFonts w:eastAsia="標楷體"/>
                        <w:kern w:val="0"/>
                      </w:rPr>
                      <w:t>02</w:t>
                    </w:r>
                    <w:r w:rsidRPr="00AD0A50">
                      <w:rPr>
                        <w:rFonts w:eastAsia="標楷體" w:hint="eastAsia"/>
                        <w:kern w:val="0"/>
                      </w:rPr>
                      <w:t>.</w:t>
                    </w:r>
                    <w:r w:rsidR="00261EEF">
                      <w:rPr>
                        <w:rFonts w:eastAsia="標楷體"/>
                        <w:kern w:val="0"/>
                      </w:rPr>
                      <w:t>2</w:t>
                    </w:r>
                    <w:r w:rsidR="00E5465B">
                      <w:rPr>
                        <w:rFonts w:eastAsia="標楷體"/>
                        <w:kern w:val="0"/>
                      </w:rPr>
                      <w:t>3</w:t>
                    </w:r>
                    <w:bookmarkStart w:id="1" w:name="_GoBack"/>
                    <w:bookmarkEnd w:id="1"/>
                  </w:p>
                  <w:p w14:paraId="45C133BE" w14:textId="77777777" w:rsidR="008C6228" w:rsidRPr="008C6228" w:rsidRDefault="008C6228" w:rsidP="008C6228">
                    <w:pPr>
                      <w:pStyle w:val="a6"/>
                      <w:ind w:right="800"/>
                    </w:pPr>
                    <w:r w:rsidRPr="00AD0A50">
                      <w:rPr>
                        <w:rFonts w:eastAsia="標楷體"/>
                      </w:rPr>
                      <w:t>保存期限：</w:t>
                    </w:r>
                    <w:r w:rsidRPr="00AD0A50">
                      <w:rPr>
                        <w:rFonts w:eastAsia="標楷體"/>
                      </w:rPr>
                      <w:t>5</w:t>
                    </w:r>
                    <w:r w:rsidRPr="00AD0A50">
                      <w:rPr>
                        <w:rFonts w:eastAsia="標楷體"/>
                      </w:rPr>
                      <w:t>年</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64084" w14:textId="77777777" w:rsidR="00E5465B" w:rsidRDefault="00E546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5E620" w14:textId="77777777" w:rsidR="00145264" w:rsidRDefault="00145264">
      <w:r>
        <w:separator/>
      </w:r>
    </w:p>
  </w:footnote>
  <w:footnote w:type="continuationSeparator" w:id="0">
    <w:p w14:paraId="57D90CAE" w14:textId="77777777" w:rsidR="00145264" w:rsidRDefault="00145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DE85" w14:textId="77777777" w:rsidR="00E5465B" w:rsidRDefault="00E5465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E671" w14:textId="77777777" w:rsidR="00E5465B" w:rsidRDefault="00E5465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7FCB1" w14:textId="77777777" w:rsidR="00E5465B" w:rsidRDefault="00E5465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622D"/>
    <w:multiLevelType w:val="singleLevel"/>
    <w:tmpl w:val="370AE87E"/>
    <w:lvl w:ilvl="0">
      <w:start w:val="1"/>
      <w:numFmt w:val="taiwaneseCountingThousand"/>
      <w:lvlText w:val="%1、"/>
      <w:lvlJc w:val="left"/>
      <w:pPr>
        <w:tabs>
          <w:tab w:val="num" w:pos="1440"/>
        </w:tabs>
        <w:ind w:left="1440" w:hanging="480"/>
      </w:pPr>
      <w:rPr>
        <w:rFonts w:ascii="標楷體" w:hint="eastAsia"/>
      </w:rPr>
    </w:lvl>
  </w:abstractNum>
  <w:abstractNum w:abstractNumId="1" w15:restartNumberingAfterBreak="0">
    <w:nsid w:val="08303ACE"/>
    <w:multiLevelType w:val="singleLevel"/>
    <w:tmpl w:val="510EE3AE"/>
    <w:lvl w:ilvl="0">
      <w:start w:val="1"/>
      <w:numFmt w:val="taiwaneseCountingThousand"/>
      <w:lvlText w:val="%1、"/>
      <w:lvlJc w:val="left"/>
      <w:pPr>
        <w:tabs>
          <w:tab w:val="num" w:pos="1440"/>
        </w:tabs>
        <w:ind w:left="1440" w:hanging="480"/>
      </w:pPr>
      <w:rPr>
        <w:rFonts w:ascii="標楷體" w:hint="default"/>
      </w:rPr>
    </w:lvl>
  </w:abstractNum>
  <w:abstractNum w:abstractNumId="2" w15:restartNumberingAfterBreak="0">
    <w:nsid w:val="0D0A6D0E"/>
    <w:multiLevelType w:val="multilevel"/>
    <w:tmpl w:val="CB701334"/>
    <w:lvl w:ilvl="0">
      <w:start w:val="1"/>
      <w:numFmt w:val="taiwaneseCountingThousand"/>
      <w:lvlText w:val="%1、"/>
      <w:lvlJc w:val="left"/>
      <w:pPr>
        <w:tabs>
          <w:tab w:val="num" w:pos="2355"/>
        </w:tabs>
        <w:ind w:left="2355" w:hanging="1395"/>
      </w:pPr>
      <w:rPr>
        <w:rFonts w:hint="eastAsia"/>
      </w:rPr>
    </w:lvl>
    <w:lvl w:ilvl="1">
      <w:start w:val="1"/>
      <w:numFmt w:val="taiwaneseCountingThousand"/>
      <w:lvlText w:val="(%2)"/>
      <w:lvlJc w:val="left"/>
      <w:pPr>
        <w:tabs>
          <w:tab w:val="num" w:pos="1950"/>
        </w:tabs>
        <w:ind w:left="1950" w:hanging="510"/>
      </w:pPr>
      <w:rPr>
        <w:rFonts w:eastAsia="標楷體" w:hint="eastAsia"/>
      </w:rPr>
    </w:lvl>
    <w:lvl w:ilvl="2" w:tentative="1">
      <w:start w:val="1"/>
      <w:numFmt w:val="lowerRoman"/>
      <w:lvlText w:val="%3."/>
      <w:lvlJc w:val="right"/>
      <w:pPr>
        <w:tabs>
          <w:tab w:val="num" w:pos="2400"/>
        </w:tabs>
        <w:ind w:left="2400" w:hanging="480"/>
      </w:pPr>
    </w:lvl>
    <w:lvl w:ilvl="3" w:tentative="1">
      <w:start w:val="1"/>
      <w:numFmt w:val="decimal"/>
      <w:lvlText w:val="%4."/>
      <w:lvlJc w:val="left"/>
      <w:pPr>
        <w:tabs>
          <w:tab w:val="num" w:pos="2880"/>
        </w:tabs>
        <w:ind w:left="2880" w:hanging="480"/>
      </w:pPr>
    </w:lvl>
    <w:lvl w:ilvl="4" w:tentative="1">
      <w:start w:val="1"/>
      <w:numFmt w:val="ideographTraditional"/>
      <w:lvlText w:val="%5、"/>
      <w:lvlJc w:val="left"/>
      <w:pPr>
        <w:tabs>
          <w:tab w:val="num" w:pos="3360"/>
        </w:tabs>
        <w:ind w:left="3360" w:hanging="480"/>
      </w:pPr>
    </w:lvl>
    <w:lvl w:ilvl="5" w:tentative="1">
      <w:start w:val="1"/>
      <w:numFmt w:val="lowerRoman"/>
      <w:lvlText w:val="%6."/>
      <w:lvlJc w:val="right"/>
      <w:pPr>
        <w:tabs>
          <w:tab w:val="num" w:pos="3840"/>
        </w:tabs>
        <w:ind w:left="3840" w:hanging="480"/>
      </w:pPr>
    </w:lvl>
    <w:lvl w:ilvl="6" w:tentative="1">
      <w:start w:val="1"/>
      <w:numFmt w:val="decimal"/>
      <w:lvlText w:val="%7."/>
      <w:lvlJc w:val="left"/>
      <w:pPr>
        <w:tabs>
          <w:tab w:val="num" w:pos="4320"/>
        </w:tabs>
        <w:ind w:left="4320" w:hanging="480"/>
      </w:pPr>
    </w:lvl>
    <w:lvl w:ilvl="7" w:tentative="1">
      <w:start w:val="1"/>
      <w:numFmt w:val="ideographTraditional"/>
      <w:lvlText w:val="%8、"/>
      <w:lvlJc w:val="left"/>
      <w:pPr>
        <w:tabs>
          <w:tab w:val="num" w:pos="4800"/>
        </w:tabs>
        <w:ind w:left="4800" w:hanging="480"/>
      </w:pPr>
    </w:lvl>
    <w:lvl w:ilvl="8" w:tentative="1">
      <w:start w:val="1"/>
      <w:numFmt w:val="lowerRoman"/>
      <w:lvlText w:val="%9."/>
      <w:lvlJc w:val="right"/>
      <w:pPr>
        <w:tabs>
          <w:tab w:val="num" w:pos="5280"/>
        </w:tabs>
        <w:ind w:left="5280" w:hanging="480"/>
      </w:pPr>
    </w:lvl>
  </w:abstractNum>
  <w:abstractNum w:abstractNumId="3" w15:restartNumberingAfterBreak="0">
    <w:nsid w:val="1850691A"/>
    <w:multiLevelType w:val="singleLevel"/>
    <w:tmpl w:val="B0566A76"/>
    <w:lvl w:ilvl="0">
      <w:start w:val="1"/>
      <w:numFmt w:val="taiwaneseCountingThousand"/>
      <w:lvlText w:val="%1、"/>
      <w:lvlJc w:val="left"/>
      <w:pPr>
        <w:tabs>
          <w:tab w:val="num" w:pos="1440"/>
        </w:tabs>
        <w:ind w:left="1440" w:hanging="480"/>
      </w:pPr>
      <w:rPr>
        <w:rFonts w:hint="eastAsia"/>
      </w:rPr>
    </w:lvl>
  </w:abstractNum>
  <w:abstractNum w:abstractNumId="4" w15:restartNumberingAfterBreak="0">
    <w:nsid w:val="29C231F9"/>
    <w:multiLevelType w:val="multilevel"/>
    <w:tmpl w:val="6994D554"/>
    <w:lvl w:ilvl="0">
      <w:start w:val="1"/>
      <w:numFmt w:val="taiwaneseCountingThousand"/>
      <w:lvlText w:val="%1、"/>
      <w:lvlJc w:val="left"/>
      <w:pPr>
        <w:tabs>
          <w:tab w:val="num" w:pos="1872"/>
        </w:tabs>
        <w:ind w:left="1872" w:hanging="912"/>
      </w:pPr>
      <w:rPr>
        <w:rFonts w:hint="eastAsia"/>
      </w:rPr>
    </w:lvl>
    <w:lvl w:ilvl="1" w:tentative="1">
      <w:start w:val="1"/>
      <w:numFmt w:val="ideographTraditional"/>
      <w:lvlText w:val="%2、"/>
      <w:lvlJc w:val="left"/>
      <w:pPr>
        <w:tabs>
          <w:tab w:val="num" w:pos="1920"/>
        </w:tabs>
        <w:ind w:left="1920" w:hanging="480"/>
      </w:pPr>
    </w:lvl>
    <w:lvl w:ilvl="2" w:tentative="1">
      <w:start w:val="1"/>
      <w:numFmt w:val="lowerRoman"/>
      <w:lvlText w:val="%3."/>
      <w:lvlJc w:val="right"/>
      <w:pPr>
        <w:tabs>
          <w:tab w:val="num" w:pos="2400"/>
        </w:tabs>
        <w:ind w:left="2400" w:hanging="480"/>
      </w:pPr>
    </w:lvl>
    <w:lvl w:ilvl="3" w:tentative="1">
      <w:start w:val="1"/>
      <w:numFmt w:val="decimal"/>
      <w:lvlText w:val="%4."/>
      <w:lvlJc w:val="left"/>
      <w:pPr>
        <w:tabs>
          <w:tab w:val="num" w:pos="2880"/>
        </w:tabs>
        <w:ind w:left="2880" w:hanging="480"/>
      </w:pPr>
    </w:lvl>
    <w:lvl w:ilvl="4" w:tentative="1">
      <w:start w:val="1"/>
      <w:numFmt w:val="ideographTraditional"/>
      <w:lvlText w:val="%5、"/>
      <w:lvlJc w:val="left"/>
      <w:pPr>
        <w:tabs>
          <w:tab w:val="num" w:pos="3360"/>
        </w:tabs>
        <w:ind w:left="3360" w:hanging="480"/>
      </w:pPr>
    </w:lvl>
    <w:lvl w:ilvl="5" w:tentative="1">
      <w:start w:val="1"/>
      <w:numFmt w:val="lowerRoman"/>
      <w:lvlText w:val="%6."/>
      <w:lvlJc w:val="right"/>
      <w:pPr>
        <w:tabs>
          <w:tab w:val="num" w:pos="3840"/>
        </w:tabs>
        <w:ind w:left="3840" w:hanging="480"/>
      </w:pPr>
    </w:lvl>
    <w:lvl w:ilvl="6" w:tentative="1">
      <w:start w:val="1"/>
      <w:numFmt w:val="decimal"/>
      <w:lvlText w:val="%7."/>
      <w:lvlJc w:val="left"/>
      <w:pPr>
        <w:tabs>
          <w:tab w:val="num" w:pos="4320"/>
        </w:tabs>
        <w:ind w:left="4320" w:hanging="480"/>
      </w:pPr>
    </w:lvl>
    <w:lvl w:ilvl="7" w:tentative="1">
      <w:start w:val="1"/>
      <w:numFmt w:val="ideographTraditional"/>
      <w:lvlText w:val="%8、"/>
      <w:lvlJc w:val="left"/>
      <w:pPr>
        <w:tabs>
          <w:tab w:val="num" w:pos="4800"/>
        </w:tabs>
        <w:ind w:left="4800" w:hanging="480"/>
      </w:pPr>
    </w:lvl>
    <w:lvl w:ilvl="8" w:tentative="1">
      <w:start w:val="1"/>
      <w:numFmt w:val="lowerRoman"/>
      <w:lvlText w:val="%9."/>
      <w:lvlJc w:val="right"/>
      <w:pPr>
        <w:tabs>
          <w:tab w:val="num" w:pos="5280"/>
        </w:tabs>
        <w:ind w:left="5280" w:hanging="480"/>
      </w:pPr>
    </w:lvl>
  </w:abstractNum>
  <w:abstractNum w:abstractNumId="5" w15:restartNumberingAfterBreak="0">
    <w:nsid w:val="2C894002"/>
    <w:multiLevelType w:val="singleLevel"/>
    <w:tmpl w:val="8A0C8D3C"/>
    <w:lvl w:ilvl="0">
      <w:start w:val="6"/>
      <w:numFmt w:val="taiwaneseCountingThousand"/>
      <w:lvlText w:val="第%1條"/>
      <w:lvlJc w:val="left"/>
      <w:pPr>
        <w:tabs>
          <w:tab w:val="num" w:pos="960"/>
        </w:tabs>
        <w:ind w:left="960" w:hanging="960"/>
      </w:pPr>
      <w:rPr>
        <w:rFonts w:hint="eastAsia"/>
      </w:rPr>
    </w:lvl>
  </w:abstractNum>
  <w:abstractNum w:abstractNumId="6" w15:restartNumberingAfterBreak="0">
    <w:nsid w:val="30C36857"/>
    <w:multiLevelType w:val="hybridMultilevel"/>
    <w:tmpl w:val="530078F4"/>
    <w:lvl w:ilvl="0" w:tplc="B142DA0A">
      <w:start w:val="1"/>
      <w:numFmt w:val="taiwaneseCountingThousand"/>
      <w:lvlText w:val="%1、"/>
      <w:lvlJc w:val="left"/>
      <w:pPr>
        <w:tabs>
          <w:tab w:val="num" w:pos="1440"/>
        </w:tabs>
        <w:ind w:left="1440" w:hanging="480"/>
      </w:pPr>
      <w:rPr>
        <w:rFonts w:hint="eastAsia"/>
      </w:rPr>
    </w:lvl>
    <w:lvl w:ilvl="1" w:tplc="31C25CA8" w:tentative="1">
      <w:start w:val="1"/>
      <w:numFmt w:val="ideographTraditional"/>
      <w:lvlText w:val="%2、"/>
      <w:lvlJc w:val="left"/>
      <w:pPr>
        <w:tabs>
          <w:tab w:val="num" w:pos="960"/>
        </w:tabs>
        <w:ind w:left="960" w:hanging="480"/>
      </w:pPr>
    </w:lvl>
    <w:lvl w:ilvl="2" w:tplc="0F1ABA26" w:tentative="1">
      <w:start w:val="1"/>
      <w:numFmt w:val="lowerRoman"/>
      <w:lvlText w:val="%3."/>
      <w:lvlJc w:val="right"/>
      <w:pPr>
        <w:tabs>
          <w:tab w:val="num" w:pos="1440"/>
        </w:tabs>
        <w:ind w:left="1440" w:hanging="480"/>
      </w:pPr>
    </w:lvl>
    <w:lvl w:ilvl="3" w:tplc="DE3099B2" w:tentative="1">
      <w:start w:val="1"/>
      <w:numFmt w:val="decimal"/>
      <w:lvlText w:val="%4."/>
      <w:lvlJc w:val="left"/>
      <w:pPr>
        <w:tabs>
          <w:tab w:val="num" w:pos="1920"/>
        </w:tabs>
        <w:ind w:left="1920" w:hanging="480"/>
      </w:pPr>
    </w:lvl>
    <w:lvl w:ilvl="4" w:tplc="E7B0067A" w:tentative="1">
      <w:start w:val="1"/>
      <w:numFmt w:val="ideographTraditional"/>
      <w:lvlText w:val="%5、"/>
      <w:lvlJc w:val="left"/>
      <w:pPr>
        <w:tabs>
          <w:tab w:val="num" w:pos="2400"/>
        </w:tabs>
        <w:ind w:left="2400" w:hanging="480"/>
      </w:pPr>
    </w:lvl>
    <w:lvl w:ilvl="5" w:tplc="D2F206E6" w:tentative="1">
      <w:start w:val="1"/>
      <w:numFmt w:val="lowerRoman"/>
      <w:lvlText w:val="%6."/>
      <w:lvlJc w:val="right"/>
      <w:pPr>
        <w:tabs>
          <w:tab w:val="num" w:pos="2880"/>
        </w:tabs>
        <w:ind w:left="2880" w:hanging="480"/>
      </w:pPr>
    </w:lvl>
    <w:lvl w:ilvl="6" w:tplc="ECF06B2A" w:tentative="1">
      <w:start w:val="1"/>
      <w:numFmt w:val="decimal"/>
      <w:lvlText w:val="%7."/>
      <w:lvlJc w:val="left"/>
      <w:pPr>
        <w:tabs>
          <w:tab w:val="num" w:pos="3360"/>
        </w:tabs>
        <w:ind w:left="3360" w:hanging="480"/>
      </w:pPr>
    </w:lvl>
    <w:lvl w:ilvl="7" w:tplc="B9B2708C" w:tentative="1">
      <w:start w:val="1"/>
      <w:numFmt w:val="ideographTraditional"/>
      <w:lvlText w:val="%8、"/>
      <w:lvlJc w:val="left"/>
      <w:pPr>
        <w:tabs>
          <w:tab w:val="num" w:pos="3840"/>
        </w:tabs>
        <w:ind w:left="3840" w:hanging="480"/>
      </w:pPr>
    </w:lvl>
    <w:lvl w:ilvl="8" w:tplc="22E04B3A" w:tentative="1">
      <w:start w:val="1"/>
      <w:numFmt w:val="lowerRoman"/>
      <w:lvlText w:val="%9."/>
      <w:lvlJc w:val="right"/>
      <w:pPr>
        <w:tabs>
          <w:tab w:val="num" w:pos="4320"/>
        </w:tabs>
        <w:ind w:left="4320" w:hanging="480"/>
      </w:pPr>
    </w:lvl>
  </w:abstractNum>
  <w:abstractNum w:abstractNumId="7" w15:restartNumberingAfterBreak="0">
    <w:nsid w:val="53F93902"/>
    <w:multiLevelType w:val="singleLevel"/>
    <w:tmpl w:val="9854605E"/>
    <w:lvl w:ilvl="0">
      <w:start w:val="1"/>
      <w:numFmt w:val="taiwaneseCountingThousand"/>
      <w:lvlText w:val="%1、"/>
      <w:lvlJc w:val="left"/>
      <w:pPr>
        <w:tabs>
          <w:tab w:val="num" w:pos="1440"/>
        </w:tabs>
        <w:ind w:left="1440" w:hanging="480"/>
      </w:pPr>
      <w:rPr>
        <w:rFonts w:hint="eastAsia"/>
      </w:rPr>
    </w:lvl>
  </w:abstractNum>
  <w:num w:numId="1">
    <w:abstractNumId w:val="4"/>
  </w:num>
  <w:num w:numId="2">
    <w:abstractNumId w:val="3"/>
  </w:num>
  <w:num w:numId="3">
    <w:abstractNumId w:val="5"/>
  </w:num>
  <w:num w:numId="4">
    <w:abstractNumId w:val="7"/>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0B"/>
    <w:rsid w:val="0001159E"/>
    <w:rsid w:val="000207C4"/>
    <w:rsid w:val="000516D9"/>
    <w:rsid w:val="0005330E"/>
    <w:rsid w:val="000547D9"/>
    <w:rsid w:val="000553AF"/>
    <w:rsid w:val="000A19C6"/>
    <w:rsid w:val="000B1EB4"/>
    <w:rsid w:val="000F24BC"/>
    <w:rsid w:val="00102C64"/>
    <w:rsid w:val="001276EF"/>
    <w:rsid w:val="00145264"/>
    <w:rsid w:val="00150E58"/>
    <w:rsid w:val="00187888"/>
    <w:rsid w:val="001A2745"/>
    <w:rsid w:val="001E2016"/>
    <w:rsid w:val="00243499"/>
    <w:rsid w:val="00261EEF"/>
    <w:rsid w:val="0026727D"/>
    <w:rsid w:val="002672B2"/>
    <w:rsid w:val="002E7309"/>
    <w:rsid w:val="003376AD"/>
    <w:rsid w:val="0039273D"/>
    <w:rsid w:val="003A09D9"/>
    <w:rsid w:val="003E1F63"/>
    <w:rsid w:val="00433CB5"/>
    <w:rsid w:val="004704AE"/>
    <w:rsid w:val="00480B1D"/>
    <w:rsid w:val="004B7959"/>
    <w:rsid w:val="00512AFF"/>
    <w:rsid w:val="00567F0B"/>
    <w:rsid w:val="005C08A0"/>
    <w:rsid w:val="005C4D2E"/>
    <w:rsid w:val="00611F97"/>
    <w:rsid w:val="0063030E"/>
    <w:rsid w:val="006559B1"/>
    <w:rsid w:val="00712F26"/>
    <w:rsid w:val="007164B9"/>
    <w:rsid w:val="00760DE7"/>
    <w:rsid w:val="00774832"/>
    <w:rsid w:val="007A7DFD"/>
    <w:rsid w:val="007C7568"/>
    <w:rsid w:val="0080214B"/>
    <w:rsid w:val="00827DA0"/>
    <w:rsid w:val="00845952"/>
    <w:rsid w:val="00856B5A"/>
    <w:rsid w:val="00884197"/>
    <w:rsid w:val="00887514"/>
    <w:rsid w:val="008A5053"/>
    <w:rsid w:val="008C6228"/>
    <w:rsid w:val="00914EC4"/>
    <w:rsid w:val="00924B7B"/>
    <w:rsid w:val="00957B32"/>
    <w:rsid w:val="009646B1"/>
    <w:rsid w:val="00973DE4"/>
    <w:rsid w:val="009B6469"/>
    <w:rsid w:val="009C7821"/>
    <w:rsid w:val="00A32EBC"/>
    <w:rsid w:val="00A5775A"/>
    <w:rsid w:val="00A64594"/>
    <w:rsid w:val="00A9403B"/>
    <w:rsid w:val="00AD0A50"/>
    <w:rsid w:val="00AF0CC0"/>
    <w:rsid w:val="00AF31E5"/>
    <w:rsid w:val="00B05BEC"/>
    <w:rsid w:val="00B1665B"/>
    <w:rsid w:val="00B700A0"/>
    <w:rsid w:val="00C44AF7"/>
    <w:rsid w:val="00C73E7C"/>
    <w:rsid w:val="00C8673C"/>
    <w:rsid w:val="00CA5315"/>
    <w:rsid w:val="00CD528E"/>
    <w:rsid w:val="00D11AB2"/>
    <w:rsid w:val="00D3640F"/>
    <w:rsid w:val="00D6525F"/>
    <w:rsid w:val="00DC5573"/>
    <w:rsid w:val="00DD095C"/>
    <w:rsid w:val="00DE5FBE"/>
    <w:rsid w:val="00E0311E"/>
    <w:rsid w:val="00E378D9"/>
    <w:rsid w:val="00E418EE"/>
    <w:rsid w:val="00E45CE9"/>
    <w:rsid w:val="00E5465B"/>
    <w:rsid w:val="00E92522"/>
    <w:rsid w:val="00EB396B"/>
    <w:rsid w:val="00ED582B"/>
    <w:rsid w:val="00F1749A"/>
    <w:rsid w:val="00F56B9F"/>
    <w:rsid w:val="00F85647"/>
    <w:rsid w:val="00FB0761"/>
    <w:rsid w:val="00FC58AD"/>
    <w:rsid w:val="00FD3EBF"/>
    <w:rsid w:val="00FE0F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B3172A2"/>
  <w15:chartTrackingRefBased/>
  <w15:docId w15:val="{EAFB1D3C-A53E-4863-9AD5-A6F66FA9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ind w:left="1440" w:hanging="480"/>
    </w:pPr>
    <w:rPr>
      <w:rFonts w:ascii="標楷體" w:eastAsia="標楷體"/>
    </w:rPr>
  </w:style>
  <w:style w:type="paragraph" w:styleId="a3">
    <w:name w:val="Body Text Indent"/>
    <w:basedOn w:val="a"/>
    <w:link w:val="a4"/>
    <w:pPr>
      <w:ind w:left="960"/>
    </w:pPr>
    <w:rPr>
      <w:rFonts w:ascii="標楷體" w:eastAsia="標楷體"/>
    </w:rPr>
  </w:style>
  <w:style w:type="paragraph" w:styleId="a5">
    <w:name w:val="header"/>
    <w:basedOn w:val="a"/>
    <w:pPr>
      <w:tabs>
        <w:tab w:val="center" w:pos="4153"/>
        <w:tab w:val="right" w:pos="8306"/>
      </w:tabs>
      <w:snapToGrid w:val="0"/>
    </w:pPr>
    <w:rPr>
      <w:sz w:val="20"/>
    </w:rPr>
  </w:style>
  <w:style w:type="paragraph" w:styleId="a6">
    <w:name w:val="footer"/>
    <w:aliases w:val="表格頁尾"/>
    <w:basedOn w:val="a"/>
    <w:link w:val="a7"/>
    <w:uiPriority w:val="99"/>
    <w:pPr>
      <w:tabs>
        <w:tab w:val="center" w:pos="4153"/>
        <w:tab w:val="right" w:pos="8306"/>
      </w:tabs>
      <w:snapToGrid w:val="0"/>
    </w:pPr>
    <w:rPr>
      <w:sz w:val="20"/>
    </w:rPr>
  </w:style>
  <w:style w:type="character" w:styleId="a8">
    <w:name w:val="page number"/>
    <w:basedOn w:val="a0"/>
  </w:style>
  <w:style w:type="paragraph" w:styleId="3">
    <w:name w:val="Body Text Indent 3"/>
    <w:basedOn w:val="a"/>
    <w:link w:val="30"/>
    <w:pPr>
      <w:ind w:left="1440" w:hanging="480"/>
      <w:jc w:val="both"/>
    </w:pPr>
    <w:rPr>
      <w:rFonts w:ascii="標楷體" w:eastAsia="標楷體"/>
    </w:rPr>
  </w:style>
  <w:style w:type="character" w:customStyle="1" w:styleId="a7">
    <w:name w:val="頁尾 字元"/>
    <w:aliases w:val="表格頁尾 字元"/>
    <w:link w:val="a6"/>
    <w:uiPriority w:val="99"/>
    <w:rsid w:val="00FD3EBF"/>
    <w:rPr>
      <w:kern w:val="2"/>
    </w:rPr>
  </w:style>
  <w:style w:type="character" w:styleId="a9">
    <w:name w:val="Placeholder Text"/>
    <w:uiPriority w:val="99"/>
    <w:semiHidden/>
    <w:rsid w:val="008C6228"/>
    <w:rPr>
      <w:color w:val="808080"/>
    </w:rPr>
  </w:style>
  <w:style w:type="character" w:customStyle="1" w:styleId="30">
    <w:name w:val="本文縮排 3 字元"/>
    <w:link w:val="3"/>
    <w:rsid w:val="00261EEF"/>
    <w:rPr>
      <w:rFonts w:ascii="標楷體" w:eastAsia="標楷體"/>
      <w:kern w:val="2"/>
      <w:sz w:val="24"/>
    </w:rPr>
  </w:style>
  <w:style w:type="character" w:customStyle="1" w:styleId="20">
    <w:name w:val="本文縮排 2 字元"/>
    <w:link w:val="2"/>
    <w:rsid w:val="00261EEF"/>
    <w:rPr>
      <w:rFonts w:ascii="標楷體" w:eastAsia="標楷體"/>
      <w:kern w:val="2"/>
      <w:sz w:val="24"/>
    </w:rPr>
  </w:style>
  <w:style w:type="character" w:customStyle="1" w:styleId="a4">
    <w:name w:val="本文縮排 字元"/>
    <w:link w:val="a3"/>
    <w:rsid w:val="00261EEF"/>
    <w:rPr>
      <w:rFonts w:ascii="標楷體" w:eastAsia="標楷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b71a283-da1e-4a67-a591-dc78b3e630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2BC91CE70D2BDE459C8ED0D339948633" ma:contentTypeVersion="18" ma:contentTypeDescription="建立新的文件。" ma:contentTypeScope="" ma:versionID="adf8d039aea869a9450e573482701883">
  <xsd:schema xmlns:xsd="http://www.w3.org/2001/XMLSchema" xmlns:xs="http://www.w3.org/2001/XMLSchema" xmlns:p="http://schemas.microsoft.com/office/2006/metadata/properties" xmlns:ns3="9b71a283-da1e-4a67-a591-dc78b3e63048" xmlns:ns4="4cb51ea5-92d8-4164-8fd7-f4958c19d18b" targetNamespace="http://schemas.microsoft.com/office/2006/metadata/properties" ma:root="true" ma:fieldsID="64f1d84fadecd9464e64c3bed9d18cd4" ns3:_="" ns4:_="">
    <xsd:import namespace="9b71a283-da1e-4a67-a591-dc78b3e63048"/>
    <xsd:import namespace="4cb51ea5-92d8-4164-8fd7-f4958c19d18b"/>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1a283-da1e-4a67-a591-dc78b3e63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51ea5-92d8-4164-8fd7-f4958c19d18b" elementFormDefault="qualified">
    <xsd:import namespace="http://schemas.microsoft.com/office/2006/documentManagement/types"/>
    <xsd:import namespace="http://schemas.microsoft.com/office/infopath/2007/PartnerControls"/>
    <xsd:element name="SharedWithUsers" ma:index="2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用詳細資料" ma:internalName="SharedWithDetails" ma:readOnly="true">
      <xsd:simpleType>
        <xsd:restriction base="dms:Note">
          <xsd:maxLength value="255"/>
        </xsd:restriction>
      </xsd:simpleType>
    </xsd:element>
    <xsd:element name="SharingHintHash" ma:index="22"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9C756-33A0-47D6-8CC2-4E9E492B33B4}">
  <ds:schemaRefs>
    <ds:schemaRef ds:uri="http://schemas.microsoft.com/sharepoint/v3/contenttype/forms"/>
  </ds:schemaRefs>
</ds:datastoreItem>
</file>

<file path=customXml/itemProps2.xml><?xml version="1.0" encoding="utf-8"?>
<ds:datastoreItem xmlns:ds="http://schemas.openxmlformats.org/officeDocument/2006/customXml" ds:itemID="{EBD47868-DDF9-424A-8A69-E09EECBFC69A}">
  <ds:schemaRefs>
    <ds:schemaRef ds:uri="http://schemas.microsoft.com/office/2006/metadata/properties"/>
    <ds:schemaRef ds:uri="http://purl.org/dc/terms/"/>
    <ds:schemaRef ds:uri="http://schemas.openxmlformats.org/package/2006/metadata/core-properties"/>
    <ds:schemaRef ds:uri="http://www.w3.org/XML/1998/namespace"/>
    <ds:schemaRef ds:uri="http://schemas.microsoft.com/office/infopath/2007/PartnerControls"/>
    <ds:schemaRef ds:uri="4cb51ea5-92d8-4164-8fd7-f4958c19d18b"/>
    <ds:schemaRef ds:uri="http://schemas.microsoft.com/office/2006/documentManagement/types"/>
    <ds:schemaRef ds:uri="9b71a283-da1e-4a67-a591-dc78b3e63048"/>
    <ds:schemaRef ds:uri="http://purl.org/dc/dcmitype/"/>
    <ds:schemaRef ds:uri="http://purl.org/dc/elements/1.1/"/>
  </ds:schemaRefs>
</ds:datastoreItem>
</file>

<file path=customXml/itemProps3.xml><?xml version="1.0" encoding="utf-8"?>
<ds:datastoreItem xmlns:ds="http://schemas.openxmlformats.org/officeDocument/2006/customXml" ds:itemID="{172353B0-EAE5-4321-912E-4BCBE6142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1a283-da1e-4a67-a591-dc78b3e63048"/>
    <ds:schemaRef ds:uri="4cb51ea5-92d8-4164-8fd7-f4958c19d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11AE22-CB79-45EF-A311-5217F086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2051</Words>
  <Characters>258</Characters>
  <Application>Microsoft Office Word</Application>
  <DocSecurity>0</DocSecurity>
  <Lines>2</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wendyshen</dc:creator>
  <cp:keywords/>
  <cp:lastModifiedBy>wendyshen</cp:lastModifiedBy>
  <cp:revision>9</cp:revision>
  <cp:lastPrinted>2006-06-09T00:50:00Z</cp:lastPrinted>
  <dcterms:created xsi:type="dcterms:W3CDTF">2025-02-20T09:18:00Z</dcterms:created>
  <dcterms:modified xsi:type="dcterms:W3CDTF">2025-02-24T02:57:00Z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0x0101002BC91CE70D2BDE459C8ED0D339948633</vt:lpwstr>
  </property>
</Properties>
</file>